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D9" w:rsidRDefault="00C33FD9" w:rsidP="00C33FD9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6E27DB">
        <w:rPr>
          <w:rFonts w:ascii="Times New Roman" w:hAnsi="Times New Roman" w:cs="Times New Roman"/>
          <w:sz w:val="24"/>
          <w:szCs w:val="24"/>
          <w:u w:val="single"/>
        </w:rPr>
        <w:t>For: American Payroll Association</w:t>
      </w:r>
    </w:p>
    <w:p w:rsidR="00A76B65" w:rsidRDefault="00FC7686" w:rsidP="00A76B65">
      <w:pPr>
        <w:rPr>
          <w:rFonts w:ascii="Times New Roman" w:eastAsia="Times New Roman" w:hAnsi="Times New Roman" w:cs="Times New Roman"/>
          <w:sz w:val="24"/>
          <w:szCs w:val="24"/>
        </w:rPr>
      </w:pPr>
      <w:r w:rsidRPr="00A76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33FD9" w:rsidRDefault="00C33FD9" w:rsidP="00A76B65">
      <w:pPr>
        <w:jc w:val="center"/>
        <w:rPr>
          <w:rFonts w:ascii="Times New Roman" w:eastAsia="Times New Roman" w:hAnsi="Times New Roman" w:cs="Times New Roman"/>
          <w:b/>
          <w:sz w:val="40"/>
          <w:szCs w:val="24"/>
        </w:rPr>
      </w:pPr>
      <w:r>
        <w:rPr>
          <w:noProof/>
        </w:rPr>
        <w:drawing>
          <wp:inline distT="0" distB="0" distL="0" distR="0">
            <wp:extent cx="2913321" cy="516012"/>
            <wp:effectExtent l="0" t="0" r="1905" b="0"/>
            <wp:docPr id="1" name="Picture 1" descr="http://intranet/static/bobnet/marketing/logos/at/ATlogo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tatic/bobnet/marketing/logos/at/ATlogo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020" cy="51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86" w:rsidRPr="00A76B65" w:rsidRDefault="00FC7686" w:rsidP="00A76B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6B65">
        <w:rPr>
          <w:rFonts w:ascii="Times New Roman" w:eastAsia="Times New Roman" w:hAnsi="Times New Roman" w:cs="Times New Roman"/>
          <w:sz w:val="24"/>
          <w:szCs w:val="24"/>
        </w:rPr>
        <w:br/>
      </w:r>
      <w:r w:rsidR="00A76B65" w:rsidRPr="00A76B65">
        <w:rPr>
          <w:rFonts w:ascii="Times New Roman" w:eastAsia="Times New Roman" w:hAnsi="Times New Roman" w:cs="Times New Roman"/>
          <w:b/>
          <w:sz w:val="40"/>
          <w:szCs w:val="24"/>
        </w:rPr>
        <w:t>The Rewards of Workplace Recognition</w:t>
      </w:r>
    </w:p>
    <w:p w:rsidR="00A76B65" w:rsidRDefault="00A76B65" w:rsidP="00A76B6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FC7686" w:rsidRPr="00A76B65" w:rsidRDefault="00947DB6" w:rsidP="00A76B6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Want a productive office environment where staff care about and promote quality?</w:t>
      </w:r>
      <w:r w:rsidR="00A91A8E">
        <w:rPr>
          <w:rFonts w:ascii="Times New Roman" w:hAnsi="Times New Roman"/>
          <w:sz w:val="24"/>
          <w:szCs w:val="24"/>
        </w:rPr>
        <w:t xml:space="preserve"> Make workplace recognition a priority.</w:t>
      </w:r>
      <w:r w:rsidR="00BF4A2E">
        <w:rPr>
          <w:rFonts w:ascii="Times New Roman" w:hAnsi="Times New Roman"/>
          <w:sz w:val="24"/>
          <w:szCs w:val="24"/>
        </w:rPr>
        <w:t xml:space="preserve"> A simple “thank you” goes a long way</w:t>
      </w:r>
      <w:r w:rsidR="004B7A28">
        <w:rPr>
          <w:rFonts w:ascii="Times New Roman" w:hAnsi="Times New Roman"/>
          <w:sz w:val="24"/>
          <w:szCs w:val="24"/>
        </w:rPr>
        <w:t>.</w:t>
      </w:r>
      <w:r w:rsidR="00BF4A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="009710E4">
        <w:rPr>
          <w:rFonts w:ascii="Times New Roman" w:hAnsi="Times New Roman"/>
          <w:sz w:val="24"/>
          <w:szCs w:val="24"/>
        </w:rPr>
        <w:t xml:space="preserve">An organization that </w:t>
      </w:r>
      <w:r w:rsidR="00C33FD9">
        <w:rPr>
          <w:rFonts w:ascii="Times New Roman" w:hAnsi="Times New Roman"/>
          <w:sz w:val="24"/>
          <w:szCs w:val="24"/>
        </w:rPr>
        <w:t xml:space="preserve">supports </w:t>
      </w:r>
      <w:hyperlink r:id="rId9" w:history="1">
        <w:r w:rsidR="009710E4" w:rsidRPr="00D2326F">
          <w:rPr>
            <w:rStyle w:val="Hyperlink"/>
            <w:rFonts w:ascii="Times New Roman" w:hAnsi="Times New Roman"/>
            <w:sz w:val="24"/>
            <w:szCs w:val="24"/>
          </w:rPr>
          <w:t>workplace recognition</w:t>
        </w:r>
      </w:hyperlink>
      <w:r w:rsidR="009710E4">
        <w:rPr>
          <w:rFonts w:ascii="Times New Roman" w:hAnsi="Times New Roman"/>
          <w:sz w:val="24"/>
          <w:szCs w:val="24"/>
        </w:rPr>
        <w:t xml:space="preserve"> often </w:t>
      </w:r>
      <w:r w:rsidR="00146179">
        <w:rPr>
          <w:rFonts w:ascii="Times New Roman" w:hAnsi="Times New Roman"/>
          <w:sz w:val="24"/>
          <w:szCs w:val="24"/>
        </w:rPr>
        <w:t xml:space="preserve">enjoys </w:t>
      </w:r>
      <w:r w:rsidR="009710E4">
        <w:rPr>
          <w:rFonts w:ascii="Times New Roman" w:hAnsi="Times New Roman"/>
          <w:sz w:val="24"/>
          <w:szCs w:val="24"/>
        </w:rPr>
        <w:t>a productive</w:t>
      </w:r>
      <w:r w:rsidR="009710E4" w:rsidRPr="009710E4">
        <w:rPr>
          <w:rFonts w:ascii="Times New Roman" w:hAnsi="Times New Roman"/>
          <w:sz w:val="24"/>
          <w:szCs w:val="24"/>
        </w:rPr>
        <w:t xml:space="preserve"> </w:t>
      </w:r>
      <w:r w:rsidR="00146179">
        <w:rPr>
          <w:rFonts w:ascii="Times New Roman" w:hAnsi="Times New Roman"/>
          <w:sz w:val="24"/>
          <w:szCs w:val="24"/>
        </w:rPr>
        <w:t xml:space="preserve">office </w:t>
      </w:r>
      <w:r w:rsidR="009710E4" w:rsidRPr="00A76B65">
        <w:rPr>
          <w:rFonts w:ascii="Times New Roman" w:hAnsi="Times New Roman"/>
          <w:sz w:val="24"/>
          <w:szCs w:val="24"/>
        </w:rPr>
        <w:t xml:space="preserve">environment where </w:t>
      </w:r>
      <w:r w:rsidR="009710E4">
        <w:rPr>
          <w:rFonts w:ascii="Times New Roman" w:hAnsi="Times New Roman"/>
          <w:sz w:val="24"/>
          <w:szCs w:val="24"/>
        </w:rPr>
        <w:t>staff and management care about and promote quality</w:t>
      </w:r>
      <w:r w:rsidR="009710E4" w:rsidRPr="00A76B65">
        <w:rPr>
          <w:rFonts w:ascii="Times New Roman" w:hAnsi="Times New Roman"/>
          <w:sz w:val="24"/>
          <w:szCs w:val="24"/>
        </w:rPr>
        <w:t>.</w:t>
      </w:r>
      <w:r w:rsidR="00146179">
        <w:rPr>
          <w:rFonts w:ascii="Times New Roman" w:hAnsi="Times New Roman"/>
          <w:sz w:val="24"/>
          <w:szCs w:val="24"/>
        </w:rPr>
        <w:t xml:space="preserve"> </w:t>
      </w:r>
      <w:r w:rsidR="000B29FB">
        <w:rPr>
          <w:rFonts w:ascii="Times New Roman" w:hAnsi="Times New Roman"/>
          <w:sz w:val="24"/>
          <w:szCs w:val="24"/>
        </w:rPr>
        <w:t xml:space="preserve">Getting positive feedback </w:t>
      </w:r>
      <w:r w:rsidR="00146179">
        <w:rPr>
          <w:rFonts w:ascii="Times New Roman" w:hAnsi="Times New Roman"/>
          <w:sz w:val="24"/>
          <w:szCs w:val="24"/>
        </w:rPr>
        <w:t xml:space="preserve">also </w:t>
      </w:r>
      <w:r w:rsidR="000B29FB">
        <w:rPr>
          <w:rFonts w:ascii="Times New Roman" w:hAnsi="Times New Roman"/>
          <w:sz w:val="24"/>
          <w:szCs w:val="24"/>
        </w:rPr>
        <w:t xml:space="preserve">boosts morale and promotes </w:t>
      </w:r>
      <w:r w:rsidR="004B34B4">
        <w:rPr>
          <w:rFonts w:ascii="Times New Roman" w:hAnsi="Times New Roman"/>
          <w:sz w:val="24"/>
          <w:szCs w:val="24"/>
        </w:rPr>
        <w:t>retention of top workers</w:t>
      </w:r>
      <w:r w:rsidR="000B29FB">
        <w:rPr>
          <w:rFonts w:ascii="Times New Roman" w:hAnsi="Times New Roman"/>
          <w:sz w:val="24"/>
          <w:szCs w:val="24"/>
        </w:rPr>
        <w:t>.</w:t>
      </w:r>
    </w:p>
    <w:p w:rsidR="00A76B65" w:rsidRDefault="00A76B65" w:rsidP="00A76B65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z w:val="24"/>
          <w:szCs w:val="24"/>
        </w:rPr>
      </w:pPr>
    </w:p>
    <w:p w:rsidR="00FC7686" w:rsidRPr="00A76B65" w:rsidRDefault="00146179" w:rsidP="00A76B6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Motivating factors</w:t>
      </w:r>
    </w:p>
    <w:p w:rsidR="00FC7686" w:rsidRDefault="00D2326F" w:rsidP="00A76B6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 </w:t>
      </w:r>
      <w:hyperlink r:id="rId10" w:history="1">
        <w:r w:rsidR="004B34B4" w:rsidRPr="004B34B4">
          <w:rPr>
            <w:rStyle w:val="Hyperlink"/>
            <w:rFonts w:ascii="Times New Roman" w:hAnsi="Times New Roman"/>
            <w:sz w:val="24"/>
            <w:szCs w:val="24"/>
          </w:rPr>
          <w:t>recent study</w:t>
        </w:r>
      </w:hyperlink>
      <w:r w:rsidR="004B3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 motivation firm Make Their Day</w:t>
      </w:r>
      <w:r w:rsidR="008F72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4B34B4">
        <w:rPr>
          <w:rFonts w:ascii="Times New Roman" w:hAnsi="Times New Roman"/>
          <w:sz w:val="24"/>
          <w:szCs w:val="24"/>
        </w:rPr>
        <w:t xml:space="preserve">more than 80 percent of surveyed employees said recognition was more fulfilling than any rewards or gifts. </w:t>
      </w:r>
      <w:r w:rsidR="00FC7686" w:rsidRPr="00A76B65">
        <w:rPr>
          <w:rFonts w:ascii="Times New Roman" w:hAnsi="Times New Roman"/>
          <w:sz w:val="24"/>
          <w:szCs w:val="24"/>
        </w:rPr>
        <w:t xml:space="preserve">A majority </w:t>
      </w:r>
      <w:r w:rsidR="004B34B4">
        <w:rPr>
          <w:rFonts w:ascii="Times New Roman" w:hAnsi="Times New Roman"/>
          <w:sz w:val="24"/>
          <w:szCs w:val="24"/>
        </w:rPr>
        <w:t xml:space="preserve">replied that </w:t>
      </w:r>
      <w:r w:rsidR="00FC7686" w:rsidRPr="00A76B65">
        <w:rPr>
          <w:rFonts w:ascii="Times New Roman" w:hAnsi="Times New Roman"/>
          <w:sz w:val="24"/>
          <w:szCs w:val="24"/>
        </w:rPr>
        <w:t>praise from managers led to i</w:t>
      </w:r>
      <w:r w:rsidR="004B34B4">
        <w:rPr>
          <w:rFonts w:ascii="Times New Roman" w:hAnsi="Times New Roman"/>
          <w:sz w:val="24"/>
          <w:szCs w:val="24"/>
        </w:rPr>
        <w:t xml:space="preserve">ncreased motivation and a more </w:t>
      </w:r>
      <w:r w:rsidR="00FC7686" w:rsidRPr="00A76B65">
        <w:rPr>
          <w:rFonts w:ascii="Times New Roman" w:hAnsi="Times New Roman"/>
          <w:sz w:val="24"/>
          <w:szCs w:val="24"/>
        </w:rPr>
        <w:t xml:space="preserve">fun work </w:t>
      </w:r>
      <w:r w:rsidR="004B34B4">
        <w:rPr>
          <w:rFonts w:ascii="Times New Roman" w:hAnsi="Times New Roman"/>
          <w:sz w:val="24"/>
          <w:szCs w:val="24"/>
        </w:rPr>
        <w:t>atmosphere</w:t>
      </w:r>
      <w:r w:rsidR="00FC7686" w:rsidRPr="00A76B65">
        <w:rPr>
          <w:rFonts w:ascii="Times New Roman" w:hAnsi="Times New Roman"/>
          <w:sz w:val="24"/>
          <w:szCs w:val="24"/>
        </w:rPr>
        <w:t xml:space="preserve">. </w:t>
      </w:r>
    </w:p>
    <w:p w:rsidR="00BF2C2D" w:rsidRDefault="00BF2C2D" w:rsidP="00A76B6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BF2C2D" w:rsidRPr="00BF2C2D" w:rsidRDefault="008E1981" w:rsidP="00A76B65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How to say </w:t>
      </w:r>
      <w:r w:rsidR="00BF2C2D">
        <w:rPr>
          <w:rFonts w:ascii="Times New Roman" w:hAnsi="Times New Roman"/>
          <w:b/>
          <w:sz w:val="24"/>
          <w:szCs w:val="24"/>
        </w:rPr>
        <w:t>thank you</w:t>
      </w:r>
    </w:p>
    <w:p w:rsidR="00FC7686" w:rsidRPr="00A76B65" w:rsidRDefault="00975EBD" w:rsidP="00975EBD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Whether through a </w:t>
      </w:r>
      <w:hyperlink r:id="rId11" w:history="1">
        <w:r w:rsidRPr="00975EBD">
          <w:rPr>
            <w:rStyle w:val="Hyperlink"/>
            <w:rFonts w:ascii="Times New Roman" w:hAnsi="Times New Roman"/>
            <w:sz w:val="24"/>
            <w:szCs w:val="24"/>
          </w:rPr>
          <w:t>workplace recognition program</w:t>
        </w:r>
      </w:hyperlink>
      <w:r>
        <w:rPr>
          <w:rFonts w:ascii="Times New Roman" w:hAnsi="Times New Roman"/>
          <w:sz w:val="24"/>
          <w:szCs w:val="24"/>
        </w:rPr>
        <w:t xml:space="preserve">, as part of a performance review or an informal gesture, here are some ways for employees to </w:t>
      </w:r>
      <w:r w:rsidR="00FC7686" w:rsidRPr="00A76B65">
        <w:rPr>
          <w:rFonts w:ascii="Times New Roman" w:hAnsi="Times New Roman"/>
          <w:sz w:val="24"/>
          <w:szCs w:val="24"/>
        </w:rPr>
        <w:t xml:space="preserve">show appreciation for </w:t>
      </w:r>
      <w:r>
        <w:rPr>
          <w:rFonts w:ascii="Times New Roman" w:hAnsi="Times New Roman"/>
          <w:sz w:val="24"/>
          <w:szCs w:val="24"/>
        </w:rPr>
        <w:t xml:space="preserve">one </w:t>
      </w:r>
      <w:r w:rsidR="00FC7686" w:rsidRPr="00A76B65">
        <w:rPr>
          <w:rFonts w:ascii="Times New Roman" w:hAnsi="Times New Roman"/>
          <w:sz w:val="24"/>
          <w:szCs w:val="24"/>
        </w:rPr>
        <w:t>other</w:t>
      </w:r>
      <w:r w:rsidR="00146179">
        <w:rPr>
          <w:rFonts w:ascii="Times New Roman" w:hAnsi="Times New Roman"/>
          <w:sz w:val="24"/>
          <w:szCs w:val="24"/>
        </w:rPr>
        <w:t xml:space="preserve"> and for management to recognize their staff</w:t>
      </w:r>
      <w:r>
        <w:rPr>
          <w:rFonts w:ascii="Times New Roman" w:hAnsi="Times New Roman"/>
          <w:sz w:val="24"/>
          <w:szCs w:val="24"/>
        </w:rPr>
        <w:t>.</w:t>
      </w:r>
    </w:p>
    <w:p w:rsidR="00FC7686" w:rsidRPr="00A76B65" w:rsidRDefault="00FC7686" w:rsidP="00A76B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B65">
        <w:rPr>
          <w:rFonts w:ascii="Times New Roman" w:eastAsia="Times New Roman" w:hAnsi="Times New Roman" w:cs="Times New Roman"/>
          <w:b/>
          <w:bCs/>
          <w:sz w:val="24"/>
          <w:szCs w:val="24"/>
        </w:rPr>
        <w:t>Say what you mean.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 xml:space="preserve"> Compliment team members when</w:t>
      </w:r>
      <w:r w:rsidR="00975EBD">
        <w:rPr>
          <w:rFonts w:ascii="Times New Roman" w:eastAsia="Times New Roman" w:hAnsi="Times New Roman" w:cs="Times New Roman"/>
          <w:sz w:val="24"/>
          <w:szCs w:val="24"/>
        </w:rPr>
        <w:t>ever</w:t>
      </w:r>
      <w:r w:rsidR="00146179">
        <w:rPr>
          <w:rFonts w:ascii="Times New Roman" w:eastAsia="Times New Roman" w:hAnsi="Times New Roman" w:cs="Times New Roman"/>
          <w:sz w:val="24"/>
          <w:szCs w:val="24"/>
        </w:rPr>
        <w:t xml:space="preserve"> you’</w:t>
      </w:r>
      <w:r w:rsidR="00975EBD"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>sincere</w:t>
      </w:r>
      <w:r w:rsidR="00975EBD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EBD">
        <w:rPr>
          <w:rFonts w:ascii="Times New Roman" w:eastAsia="Times New Roman" w:hAnsi="Times New Roman" w:cs="Times New Roman"/>
          <w:sz w:val="24"/>
          <w:szCs w:val="24"/>
        </w:rPr>
        <w:t xml:space="preserve">grateful 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 xml:space="preserve">for their </w:t>
      </w:r>
      <w:r w:rsidR="00975EBD">
        <w:rPr>
          <w:rFonts w:ascii="Times New Roman" w:eastAsia="Times New Roman" w:hAnsi="Times New Roman" w:cs="Times New Roman"/>
          <w:sz w:val="24"/>
          <w:szCs w:val="24"/>
        </w:rPr>
        <w:t>contributions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75EBD">
        <w:rPr>
          <w:rFonts w:ascii="Times New Roman" w:eastAsia="Times New Roman" w:hAnsi="Times New Roman" w:cs="Times New Roman"/>
          <w:sz w:val="24"/>
          <w:szCs w:val="24"/>
        </w:rPr>
        <w:t xml:space="preserve">This can </w:t>
      </w:r>
      <w:r w:rsidR="00D94B1F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975EBD">
        <w:rPr>
          <w:rFonts w:ascii="Times New Roman" w:eastAsia="Times New Roman" w:hAnsi="Times New Roman" w:cs="Times New Roman"/>
          <w:sz w:val="24"/>
          <w:szCs w:val="24"/>
        </w:rPr>
        <w:t xml:space="preserve">through an email, a written note or verbal </w:t>
      </w:r>
      <w:r w:rsidR="00146179">
        <w:rPr>
          <w:rFonts w:ascii="Times New Roman" w:eastAsia="Times New Roman" w:hAnsi="Times New Roman" w:cs="Times New Roman"/>
          <w:sz w:val="24"/>
          <w:szCs w:val="24"/>
        </w:rPr>
        <w:t>praise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686" w:rsidRPr="00A76B65" w:rsidRDefault="00FC7686" w:rsidP="00A76B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B65">
        <w:rPr>
          <w:rFonts w:ascii="Times New Roman" w:eastAsia="Times New Roman" w:hAnsi="Times New Roman" w:cs="Times New Roman"/>
          <w:b/>
          <w:bCs/>
          <w:sz w:val="24"/>
          <w:szCs w:val="24"/>
        </w:rPr>
        <w:t>Announce achievements.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 xml:space="preserve"> Do this </w:t>
      </w:r>
      <w:r w:rsidR="0014617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4B1F">
        <w:rPr>
          <w:rFonts w:ascii="Times New Roman" w:eastAsia="Times New Roman" w:hAnsi="Times New Roman" w:cs="Times New Roman"/>
          <w:sz w:val="24"/>
          <w:szCs w:val="24"/>
        </w:rPr>
        <w:t xml:space="preserve">all-team or all-company 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 xml:space="preserve">emails, </w:t>
      </w:r>
      <w:r w:rsidR="00D94B1F">
        <w:rPr>
          <w:rFonts w:ascii="Times New Roman" w:eastAsia="Times New Roman" w:hAnsi="Times New Roman" w:cs="Times New Roman"/>
          <w:sz w:val="24"/>
          <w:szCs w:val="24"/>
        </w:rPr>
        <w:t xml:space="preserve">in-house 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 xml:space="preserve">newsletters </w:t>
      </w:r>
      <w:r w:rsidR="00D94B1F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 w:rsidR="00D94B1F">
        <w:rPr>
          <w:rFonts w:ascii="Times New Roman" w:eastAsia="Times New Roman" w:hAnsi="Times New Roman" w:cs="Times New Roman"/>
          <w:sz w:val="24"/>
          <w:szCs w:val="24"/>
        </w:rPr>
        <w:t xml:space="preserve">group 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>meetings.</w:t>
      </w:r>
    </w:p>
    <w:p w:rsidR="00FC7686" w:rsidRPr="00A76B65" w:rsidRDefault="00FC7686" w:rsidP="00A76B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76B65">
        <w:rPr>
          <w:rFonts w:ascii="Times New Roman" w:eastAsia="Times New Roman" w:hAnsi="Times New Roman" w:cs="Times New Roman"/>
          <w:b/>
          <w:bCs/>
          <w:sz w:val="24"/>
          <w:szCs w:val="24"/>
        </w:rPr>
        <w:t>Explain why.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 xml:space="preserve"> Feedback is key to fueling good work. When employees understand why their work makes a difference</w:t>
      </w:r>
      <w:r w:rsidR="00D94B1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 xml:space="preserve"> they feel </w:t>
      </w:r>
      <w:r w:rsidR="00D94B1F">
        <w:rPr>
          <w:rFonts w:ascii="Times New Roman" w:eastAsia="Times New Roman" w:hAnsi="Times New Roman" w:cs="Times New Roman"/>
          <w:sz w:val="24"/>
          <w:szCs w:val="24"/>
        </w:rPr>
        <w:t xml:space="preserve">more </w:t>
      </w:r>
      <w:r w:rsidRPr="00A76B65">
        <w:rPr>
          <w:rFonts w:ascii="Times New Roman" w:eastAsia="Times New Roman" w:hAnsi="Times New Roman" w:cs="Times New Roman"/>
          <w:sz w:val="24"/>
          <w:szCs w:val="24"/>
        </w:rPr>
        <w:t>invested in it.   </w:t>
      </w:r>
    </w:p>
    <w:p w:rsidR="00D94B1F" w:rsidRDefault="00D94B1F" w:rsidP="00A76B65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Make it tangible</w:t>
      </w:r>
      <w:r w:rsidR="00FC7686" w:rsidRPr="00A76B6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C7686" w:rsidRPr="00A76B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Workplace recognition is great; workplace recognition plus a </w:t>
      </w:r>
      <w:hyperlink r:id="rId12" w:history="1">
        <w:r w:rsidRPr="00D94B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reward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is even better. Gifts can come in various forms: extra paid time off, free parking for a month, movie tickets, gift cards and company logo items.</w:t>
      </w:r>
    </w:p>
    <w:p w:rsidR="00A76B65" w:rsidRDefault="00A76B65" w:rsidP="00A76B65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A76B65" w:rsidRDefault="00D94B1F" w:rsidP="00831ACE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Any time is a good time to recognize payroll employees, but an especially appropriate period is during </w:t>
      </w:r>
      <w:hyperlink r:id="rId13" w:history="1">
        <w:r w:rsidRPr="00D94B1F">
          <w:rPr>
            <w:rStyle w:val="Hyperlink"/>
            <w:rFonts w:ascii="Times New Roman" w:hAnsi="Times New Roman"/>
            <w:sz w:val="24"/>
            <w:szCs w:val="24"/>
          </w:rPr>
          <w:t>National Payroll Week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r w:rsidR="00831ACE">
        <w:rPr>
          <w:rFonts w:ascii="Times New Roman" w:hAnsi="Times New Roman"/>
          <w:sz w:val="24"/>
          <w:szCs w:val="24"/>
        </w:rPr>
        <w:t>If you’re a payroll supervisor or manager of a finance department,</w:t>
      </w:r>
      <w:r>
        <w:rPr>
          <w:rFonts w:ascii="Times New Roman" w:hAnsi="Times New Roman"/>
          <w:sz w:val="24"/>
          <w:szCs w:val="24"/>
        </w:rPr>
        <w:t xml:space="preserve"> </w:t>
      </w:r>
      <w:r w:rsidR="00831ACE">
        <w:rPr>
          <w:rFonts w:ascii="Times New Roman" w:hAnsi="Times New Roman"/>
          <w:sz w:val="24"/>
          <w:szCs w:val="24"/>
        </w:rPr>
        <w:t>celebrate the many important contributions of you</w:t>
      </w:r>
      <w:r w:rsidR="00C33FD9">
        <w:rPr>
          <w:rFonts w:ascii="Times New Roman" w:hAnsi="Times New Roman"/>
          <w:sz w:val="24"/>
          <w:szCs w:val="24"/>
        </w:rPr>
        <w:t>r payroll staff during Sept.</w:t>
      </w:r>
      <w:r w:rsidR="00831ACE">
        <w:rPr>
          <w:rFonts w:ascii="Times New Roman" w:hAnsi="Times New Roman"/>
          <w:sz w:val="24"/>
          <w:szCs w:val="24"/>
        </w:rPr>
        <w:t xml:space="preserve"> 1-5</w:t>
      </w:r>
      <w:r w:rsidR="00C33FD9">
        <w:rPr>
          <w:rFonts w:ascii="Times New Roman" w:hAnsi="Times New Roman"/>
          <w:sz w:val="24"/>
          <w:szCs w:val="24"/>
        </w:rPr>
        <w:t>, 2014</w:t>
      </w:r>
      <w:r w:rsidR="00831AC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31ACE">
        <w:rPr>
          <w:rFonts w:ascii="Times New Roman" w:hAnsi="Times New Roman"/>
          <w:sz w:val="24"/>
          <w:szCs w:val="24"/>
        </w:rPr>
        <w:t>Take them to lunch or have a catered meal brought in. Publicly praise these dedicated employees, who work away from the limelight and normally don’t get much notice unless there’s a mistake. Don’t underestimate the motivating power of saying “thank you.”</w:t>
      </w:r>
    </w:p>
    <w:p w:rsidR="00146179" w:rsidRPr="00831ACE" w:rsidRDefault="00146179" w:rsidP="00831ACE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C33FD9" w:rsidRPr="006E27DB" w:rsidRDefault="00C33FD9" w:rsidP="00C33FD9">
      <w:pPr>
        <w:pStyle w:val="NormalWeb"/>
        <w:rPr>
          <w:rFonts w:ascii="Times New Roman" w:hAnsi="Times New Roman"/>
          <w:sz w:val="24"/>
          <w:szCs w:val="24"/>
        </w:rPr>
      </w:pPr>
    </w:p>
    <w:p w:rsidR="00C33FD9" w:rsidRPr="006E27DB" w:rsidRDefault="00C33FD9" w:rsidP="00C33FD9">
      <w:pPr>
        <w:spacing w:before="2" w:after="2"/>
        <w:rPr>
          <w:rFonts w:ascii="Times New Roman" w:hAnsi="Times New Roman" w:cs="Times New Roman"/>
          <w:i/>
          <w:iCs/>
          <w:sz w:val="24"/>
          <w:szCs w:val="24"/>
        </w:rPr>
      </w:pPr>
      <w:r w:rsidRPr="006E27DB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Accountemps, a </w:t>
      </w:r>
      <w:hyperlink r:id="rId14" w:history="1">
        <w:r w:rsidRPr="006E27D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Robert Half</w:t>
        </w:r>
      </w:hyperlink>
      <w:r w:rsidRPr="006E27DB">
        <w:rPr>
          <w:rFonts w:ascii="Times New Roman" w:hAnsi="Times New Roman" w:cs="Times New Roman"/>
          <w:i/>
          <w:iCs/>
          <w:sz w:val="24"/>
          <w:szCs w:val="24"/>
        </w:rPr>
        <w:t xml:space="preserve"> company, is the world’s first and largest specialized staffing firm for temporary accounting, finance and bookkeeping professionals.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staffing firm has more than 340</w:t>
      </w:r>
      <w:r w:rsidRPr="006E27DB">
        <w:rPr>
          <w:rFonts w:ascii="Times New Roman" w:hAnsi="Times New Roman" w:cs="Times New Roman"/>
          <w:i/>
          <w:iCs/>
          <w:sz w:val="24"/>
          <w:szCs w:val="24"/>
        </w:rPr>
        <w:t xml:space="preserve"> locations worldwide. More resources, including online job search services and the </w:t>
      </w:r>
      <w:hyperlink r:id="rId15" w:history="1">
        <w:r w:rsidRPr="006E27D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Accountemps blog</w:t>
        </w:r>
      </w:hyperlink>
      <w:r w:rsidRPr="006E27DB">
        <w:rPr>
          <w:rFonts w:ascii="Times New Roman" w:hAnsi="Times New Roman" w:cs="Times New Roman"/>
          <w:i/>
          <w:iCs/>
          <w:sz w:val="24"/>
          <w:szCs w:val="24"/>
        </w:rPr>
        <w:t xml:space="preserve">, can be found at </w:t>
      </w:r>
      <w:hyperlink r:id="rId16" w:history="1">
        <w:r w:rsidRPr="006E27DB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accountemps.com</w:t>
        </w:r>
      </w:hyperlink>
      <w:r w:rsidRPr="006E27DB">
        <w:rPr>
          <w:rFonts w:ascii="Times New Roman" w:hAnsi="Times New Roman" w:cs="Times New Roman"/>
          <w:sz w:val="24"/>
          <w:szCs w:val="24"/>
        </w:rPr>
        <w:t>.</w:t>
      </w:r>
    </w:p>
    <w:p w:rsidR="00C33FD9" w:rsidRDefault="00C33FD9" w:rsidP="00C33FD9">
      <w:pPr>
        <w:pStyle w:val="NormalWeb"/>
        <w:rPr>
          <w:rFonts w:ascii="Times New Roman" w:hAnsi="Times New Roman"/>
          <w:sz w:val="24"/>
          <w:szCs w:val="24"/>
        </w:rPr>
      </w:pPr>
    </w:p>
    <w:p w:rsidR="00C33FD9" w:rsidRPr="009643BA" w:rsidRDefault="00C33FD9" w:rsidP="00C33FD9">
      <w:pPr>
        <w:pStyle w:val="NormalWe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###</w:t>
      </w:r>
    </w:p>
    <w:p w:rsidR="00A76B65" w:rsidRDefault="00FC7686" w:rsidP="00A76B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76B6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C7686" w:rsidRPr="00A76B65" w:rsidRDefault="00FC7686" w:rsidP="00A76B65">
      <w:pPr>
        <w:rPr>
          <w:rFonts w:ascii="Times New Roman" w:eastAsia="Times New Roman" w:hAnsi="Times New Roman" w:cs="Times New Roman"/>
          <w:sz w:val="22"/>
          <w:szCs w:val="24"/>
        </w:rPr>
      </w:pPr>
    </w:p>
    <w:sectPr w:rsidR="00FC7686" w:rsidRPr="00A76B65" w:rsidSect="00A76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DD" w:rsidRDefault="00363DDD" w:rsidP="00CA04DD">
      <w:r>
        <w:separator/>
      </w:r>
    </w:p>
  </w:endnote>
  <w:endnote w:type="continuationSeparator" w:id="0">
    <w:p w:rsidR="00363DDD" w:rsidRDefault="00363DDD" w:rsidP="00CA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DD" w:rsidRDefault="00363DDD" w:rsidP="00CA04DD">
      <w:r>
        <w:separator/>
      </w:r>
    </w:p>
  </w:footnote>
  <w:footnote w:type="continuationSeparator" w:id="0">
    <w:p w:rsidR="00363DDD" w:rsidRDefault="00363DDD" w:rsidP="00CA0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9EB"/>
    <w:multiLevelType w:val="multilevel"/>
    <w:tmpl w:val="07C6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compatSetting w:name="compatibilityMode" w:uri="http://schemas.microsoft.com/office/word" w:val="12"/>
  </w:compat>
  <w:rsids>
    <w:rsidRoot w:val="00A76B65"/>
    <w:rsid w:val="000B29FB"/>
    <w:rsid w:val="000E2518"/>
    <w:rsid w:val="00146179"/>
    <w:rsid w:val="0023520D"/>
    <w:rsid w:val="0025258F"/>
    <w:rsid w:val="002B51F5"/>
    <w:rsid w:val="002B6B6A"/>
    <w:rsid w:val="00300DCC"/>
    <w:rsid w:val="00363DDD"/>
    <w:rsid w:val="003E2533"/>
    <w:rsid w:val="004B34B4"/>
    <w:rsid w:val="004B7A28"/>
    <w:rsid w:val="00522593"/>
    <w:rsid w:val="005D49E2"/>
    <w:rsid w:val="0066118B"/>
    <w:rsid w:val="00762CA2"/>
    <w:rsid w:val="007C6D9E"/>
    <w:rsid w:val="00831ACE"/>
    <w:rsid w:val="008A040E"/>
    <w:rsid w:val="008E1981"/>
    <w:rsid w:val="008E7653"/>
    <w:rsid w:val="008F721B"/>
    <w:rsid w:val="00947DB6"/>
    <w:rsid w:val="009710E4"/>
    <w:rsid w:val="00975EBD"/>
    <w:rsid w:val="009844B9"/>
    <w:rsid w:val="00A56FAB"/>
    <w:rsid w:val="00A76B65"/>
    <w:rsid w:val="00A91A8E"/>
    <w:rsid w:val="00AE78DB"/>
    <w:rsid w:val="00BF2C2D"/>
    <w:rsid w:val="00BF4A2E"/>
    <w:rsid w:val="00C33FD9"/>
    <w:rsid w:val="00CA04DD"/>
    <w:rsid w:val="00D2326F"/>
    <w:rsid w:val="00D94B1F"/>
    <w:rsid w:val="00D97395"/>
    <w:rsid w:val="00DA4873"/>
    <w:rsid w:val="00DB6D8E"/>
    <w:rsid w:val="00F16DF2"/>
    <w:rsid w:val="00F53993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93"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993"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5399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3993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25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51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518"/>
    <w:rPr>
      <w:rFonts w:ascii="Times" w:eastAsiaTheme="minorEastAsia" w:hAnsi="Times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5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518"/>
    <w:rPr>
      <w:rFonts w:ascii="Times" w:eastAsiaTheme="minorEastAsia" w:hAnsi="Times" w:cstheme="min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18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3520D"/>
    <w:rPr>
      <w:rFonts w:ascii="Times" w:eastAsiaTheme="minorEastAsia" w:hAnsi="Times" w:cstheme="minorBidi"/>
    </w:rPr>
  </w:style>
  <w:style w:type="paragraph" w:styleId="Header">
    <w:name w:val="header"/>
    <w:basedOn w:val="Normal"/>
    <w:link w:val="HeaderChar"/>
    <w:uiPriority w:val="99"/>
    <w:unhideWhenUsed/>
    <w:rsid w:val="00CA0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4DD"/>
    <w:rPr>
      <w:rFonts w:ascii="Times" w:eastAsiaTheme="minorEastAsia" w:hAnsi="Times" w:cstheme="minorBidi"/>
    </w:rPr>
  </w:style>
  <w:style w:type="paragraph" w:styleId="Footer">
    <w:name w:val="footer"/>
    <w:basedOn w:val="Normal"/>
    <w:link w:val="FooterChar"/>
    <w:uiPriority w:val="99"/>
    <w:unhideWhenUsed/>
    <w:rsid w:val="00CA0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4DD"/>
    <w:rPr>
      <w:rFonts w:ascii="Times" w:eastAsiaTheme="minorEastAsia" w:hAnsi="Times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Theme="minorEastAsia" w:hAnsi="Times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25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251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2518"/>
    <w:rPr>
      <w:rFonts w:ascii="Times" w:eastAsiaTheme="minorEastAsia" w:hAnsi="Times" w:cstheme="minorBid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25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2518"/>
    <w:rPr>
      <w:rFonts w:ascii="Times" w:eastAsiaTheme="minorEastAsia" w:hAnsi="Times" w:cstheme="minorBid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5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18"/>
    <w:rPr>
      <w:rFonts w:ascii="Lucida Grande" w:eastAsiaTheme="minorEastAsia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23520D"/>
    <w:rPr>
      <w:rFonts w:ascii="Times" w:eastAsiaTheme="minorEastAsia" w:hAnsi="Times" w:cstheme="minorBidi"/>
    </w:rPr>
  </w:style>
  <w:style w:type="paragraph" w:styleId="Header">
    <w:name w:val="header"/>
    <w:basedOn w:val="Normal"/>
    <w:link w:val="HeaderChar"/>
    <w:uiPriority w:val="99"/>
    <w:unhideWhenUsed/>
    <w:rsid w:val="00CA0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4DD"/>
    <w:rPr>
      <w:rFonts w:ascii="Times" w:eastAsiaTheme="minorEastAsia" w:hAnsi="Times" w:cstheme="minorBidi"/>
    </w:rPr>
  </w:style>
  <w:style w:type="paragraph" w:styleId="Footer">
    <w:name w:val="footer"/>
    <w:basedOn w:val="Normal"/>
    <w:link w:val="FooterChar"/>
    <w:uiPriority w:val="99"/>
    <w:unhideWhenUsed/>
    <w:rsid w:val="00CA0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4DD"/>
    <w:rPr>
      <w:rFonts w:ascii="Times" w:eastAsiaTheme="minorEastAsia" w:hAnsi="Time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ationalpayrollweek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berthalf.com/employee-reward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oberthalf.com/accountemp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berthalf.com/employee-recogni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.accountemps.com" TargetMode="External"/><Relationship Id="rId10" Type="http://schemas.openxmlformats.org/officeDocument/2006/relationships/hyperlink" Target="http://badgeville.com/announcements/study-on-employee-engagement-finds-70-of-workers-don%E2%80%99t-need-monetary-rewards-to-fe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accountemps.com/5-tips-for-improving-staff-appreciation" TargetMode="External"/><Relationship Id="rId14" Type="http://schemas.openxmlformats.org/officeDocument/2006/relationships/hyperlink" Target="http://www.roberthal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2014-09-01T19:41:00Z</dcterms:created>
  <dcterms:modified xsi:type="dcterms:W3CDTF">2014-09-01T19:41:00Z</dcterms:modified>
</cp:coreProperties>
</file>