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950" w:rsidRDefault="006C4950" w:rsidP="006C4950">
      <w:pPr>
        <w:rPr>
          <w:caps/>
          <w:sz w:val="18"/>
          <w:szCs w:val="18"/>
        </w:rPr>
      </w:pPr>
    </w:p>
    <w:p w:rsidR="008C3B32" w:rsidRDefault="008C3B32" w:rsidP="006C4950">
      <w:pPr>
        <w:rPr>
          <w:caps/>
          <w:sz w:val="18"/>
          <w:szCs w:val="18"/>
        </w:rPr>
      </w:pPr>
    </w:p>
    <w:p w:rsidR="006C4950" w:rsidRDefault="006C4950" w:rsidP="006C4950">
      <w:pPr>
        <w:rPr>
          <w:sz w:val="18"/>
          <w:szCs w:val="18"/>
        </w:rPr>
      </w:pPr>
      <w:r>
        <w:rPr>
          <w:caps/>
          <w:sz w:val="18"/>
          <w:szCs w:val="18"/>
        </w:rPr>
        <w:t>HAMLET m. HERNANDEZ</w:t>
      </w:r>
    </w:p>
    <w:p w:rsidR="006C4950" w:rsidRDefault="006C4950" w:rsidP="006C4950">
      <w:pPr>
        <w:rPr>
          <w:i/>
          <w:sz w:val="18"/>
          <w:szCs w:val="18"/>
        </w:rPr>
      </w:pPr>
      <w:r>
        <w:rPr>
          <w:noProof/>
        </w:rPr>
        <w:drawing>
          <wp:anchor distT="0" distB="0" distL="114300" distR="114300" simplePos="0" relativeHeight="251659264" behindDoc="0" locked="0" layoutInCell="1" allowOverlap="1" wp14:anchorId="7BB03C2F" wp14:editId="3301E1D8">
            <wp:simplePos x="0" y="0"/>
            <wp:positionH relativeFrom="margin">
              <wp:posOffset>5319395</wp:posOffset>
            </wp:positionH>
            <wp:positionV relativeFrom="margin">
              <wp:posOffset>152400</wp:posOffset>
            </wp:positionV>
            <wp:extent cx="1338580" cy="1314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8580" cy="1314450"/>
                    </a:xfrm>
                    <a:prstGeom prst="rect">
                      <a:avLst/>
                    </a:prstGeom>
                    <a:noFill/>
                  </pic:spPr>
                </pic:pic>
              </a:graphicData>
            </a:graphic>
          </wp:anchor>
        </w:drawing>
      </w:r>
      <w:r>
        <w:rPr>
          <w:i/>
          <w:sz w:val="18"/>
          <w:szCs w:val="18"/>
        </w:rPr>
        <w:t>Superintendent</w:t>
      </w:r>
      <w:r>
        <w:rPr>
          <w:i/>
          <w:sz w:val="18"/>
          <w:szCs w:val="18"/>
        </w:rPr>
        <w:br/>
      </w:r>
    </w:p>
    <w:p w:rsidR="006C4950" w:rsidRDefault="00893630" w:rsidP="006C4950">
      <w:pPr>
        <w:rPr>
          <w:sz w:val="18"/>
          <w:szCs w:val="18"/>
        </w:rPr>
      </w:pPr>
      <w:r>
        <w:rPr>
          <w:sz w:val="18"/>
          <w:szCs w:val="18"/>
        </w:rPr>
        <w:t>RACHEL SEXTON</w:t>
      </w:r>
      <w:bookmarkStart w:id="0" w:name="_GoBack"/>
      <w:bookmarkEnd w:id="0"/>
    </w:p>
    <w:p w:rsidR="006C4950" w:rsidRDefault="008C3B32" w:rsidP="006C4950">
      <w:pPr>
        <w:rPr>
          <w:i/>
          <w:sz w:val="18"/>
          <w:szCs w:val="18"/>
        </w:rPr>
      </w:pPr>
      <w:r>
        <w:rPr>
          <w:i/>
          <w:sz w:val="18"/>
          <w:szCs w:val="18"/>
        </w:rPr>
        <w:t>Assistant Superintendent</w:t>
      </w:r>
    </w:p>
    <w:p w:rsidR="006C4950" w:rsidRDefault="006C4950" w:rsidP="006C4950">
      <w:pPr>
        <w:rPr>
          <w:sz w:val="8"/>
          <w:szCs w:val="8"/>
        </w:rPr>
      </w:pPr>
    </w:p>
    <w:p w:rsidR="006C4950" w:rsidRDefault="006C4950" w:rsidP="006C4950">
      <w:pPr>
        <w:rPr>
          <w:i/>
          <w:sz w:val="8"/>
          <w:szCs w:val="8"/>
        </w:rPr>
      </w:pPr>
    </w:p>
    <w:p w:rsidR="006C4950" w:rsidRDefault="00FC159F" w:rsidP="006C4950">
      <w:pPr>
        <w:rPr>
          <w:sz w:val="18"/>
          <w:szCs w:val="18"/>
        </w:rPr>
      </w:pPr>
      <w:r>
        <w:rPr>
          <w:sz w:val="18"/>
          <w:szCs w:val="18"/>
        </w:rPr>
        <w:t>DON</w:t>
      </w:r>
      <w:r w:rsidR="00CC52BF">
        <w:rPr>
          <w:sz w:val="18"/>
          <w:szCs w:val="18"/>
        </w:rPr>
        <w:t>ALD A.</w:t>
      </w:r>
      <w:r>
        <w:rPr>
          <w:sz w:val="18"/>
          <w:szCs w:val="18"/>
        </w:rPr>
        <w:t xml:space="preserve"> NEEL</w:t>
      </w:r>
    </w:p>
    <w:p w:rsidR="006C4950" w:rsidRDefault="00636B57" w:rsidP="006C4950">
      <w:pPr>
        <w:rPr>
          <w:i/>
          <w:sz w:val="18"/>
          <w:szCs w:val="18"/>
        </w:rPr>
      </w:pPr>
      <w:r>
        <w:rPr>
          <w:i/>
          <w:sz w:val="18"/>
          <w:szCs w:val="18"/>
        </w:rPr>
        <w:t xml:space="preserve">Chief </w:t>
      </w:r>
      <w:r w:rsidR="00DB3FCC">
        <w:rPr>
          <w:i/>
          <w:sz w:val="18"/>
          <w:szCs w:val="18"/>
        </w:rPr>
        <w:t xml:space="preserve">Operating </w:t>
      </w:r>
      <w:r w:rsidR="00193DBB">
        <w:rPr>
          <w:i/>
          <w:sz w:val="18"/>
          <w:szCs w:val="18"/>
        </w:rPr>
        <w:t>Officer</w:t>
      </w:r>
    </w:p>
    <w:p w:rsidR="008C3B32" w:rsidRDefault="008C3B32" w:rsidP="006C4950">
      <w:pPr>
        <w:rPr>
          <w:i/>
          <w:sz w:val="18"/>
          <w:szCs w:val="18"/>
        </w:rPr>
      </w:pPr>
    </w:p>
    <w:p w:rsidR="008C3B32" w:rsidRDefault="008C3B32" w:rsidP="006C4950">
      <w:pPr>
        <w:rPr>
          <w:i/>
          <w:sz w:val="18"/>
          <w:szCs w:val="18"/>
        </w:rPr>
      </w:pPr>
    </w:p>
    <w:p w:rsidR="006C4950" w:rsidRDefault="006C4950" w:rsidP="006C4950">
      <w:pPr>
        <w:jc w:val="right"/>
        <w:rPr>
          <w:rFonts w:ascii="Arial Rounded MT Bold" w:hAnsi="Arial Rounded MT Bold"/>
        </w:rPr>
      </w:pPr>
      <w:r>
        <w:rPr>
          <w:noProof/>
        </w:rPr>
        <mc:AlternateContent>
          <mc:Choice Requires="wps">
            <w:drawing>
              <wp:anchor distT="4294967293" distB="4294967293" distL="114300" distR="114300" simplePos="0" relativeHeight="251660288" behindDoc="0" locked="0" layoutInCell="1" allowOverlap="1" wp14:anchorId="452D9074" wp14:editId="000B85FD">
                <wp:simplePos x="0" y="0"/>
                <wp:positionH relativeFrom="column">
                  <wp:posOffset>0</wp:posOffset>
                </wp:positionH>
                <wp:positionV relativeFrom="paragraph">
                  <wp:posOffset>112394</wp:posOffset>
                </wp:positionV>
                <wp:extent cx="680085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2D01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8.85pt" to="53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" strokecolor="gray" strokeweight=".5pt"/>
            </w:pict>
          </mc:Fallback>
        </mc:AlternateContent>
      </w:r>
    </w:p>
    <w:p w:rsidR="006C4950" w:rsidRDefault="006C4950" w:rsidP="006C4950">
      <w:pPr>
        <w:ind w:left="3600"/>
        <w:jc w:val="right"/>
        <w:rPr>
          <w:rFonts w:ascii="Century Schoolbook" w:hAnsi="Century Schoolbook"/>
          <w:b/>
          <w:spacing w:val="20"/>
        </w:rPr>
      </w:pPr>
      <w:r>
        <w:rPr>
          <w:rFonts w:ascii="Century Schoolbook" w:hAnsi="Century Schoolbook"/>
          <w:b/>
          <w:spacing w:val="20"/>
          <w:sz w:val="28"/>
          <w:szCs w:val="28"/>
        </w:rPr>
        <w:t xml:space="preserve">      </w:t>
      </w:r>
      <w:r>
        <w:rPr>
          <w:rFonts w:ascii="Century Schoolbook" w:hAnsi="Century Schoolbook"/>
          <w:b/>
          <w:spacing w:val="20"/>
        </w:rPr>
        <w:t>BRANFORD PUBLIC SCHOOLS</w:t>
      </w:r>
    </w:p>
    <w:p w:rsidR="006C4950" w:rsidRDefault="006C4950" w:rsidP="006C4950">
      <w:pPr>
        <w:jc w:val="right"/>
        <w:rPr>
          <w:sz w:val="18"/>
          <w:szCs w:val="18"/>
        </w:rPr>
      </w:pPr>
      <w:smartTag w:uri="urn:schemas-microsoft-com:office:smarttags" w:element="address">
        <w:smartTag w:uri="urn:schemas-microsoft-com:office:smarttags" w:element="Street">
          <w:r>
            <w:rPr>
              <w:sz w:val="18"/>
              <w:szCs w:val="18"/>
            </w:rPr>
            <w:t>1111 Main Street</w:t>
          </w:r>
        </w:smartTag>
        <w:r>
          <w:rPr>
            <w:sz w:val="18"/>
            <w:szCs w:val="18"/>
          </w:rPr>
          <w:t xml:space="preserve">, </w:t>
        </w:r>
        <w:smartTag w:uri="urn:schemas-microsoft-com:office:smarttags" w:element="place">
          <w:r>
            <w:rPr>
              <w:sz w:val="18"/>
              <w:szCs w:val="18"/>
            </w:rPr>
            <w:t>Branford</w:t>
          </w:r>
        </w:smartTag>
        <w:r>
          <w:rPr>
            <w:sz w:val="18"/>
            <w:szCs w:val="18"/>
          </w:rPr>
          <w:t xml:space="preserve">, </w:t>
        </w:r>
        <w:smartTag w:uri="urn:schemas-microsoft-com:office:smarttags" w:element="PlaceName">
          <w:r>
            <w:rPr>
              <w:sz w:val="18"/>
              <w:szCs w:val="18"/>
            </w:rPr>
            <w:t>CT</w:t>
          </w:r>
        </w:smartTag>
        <w:r>
          <w:rPr>
            <w:sz w:val="18"/>
            <w:szCs w:val="18"/>
          </w:rPr>
          <w:t xml:space="preserve">  </w:t>
        </w:r>
        <w:smartTag w:uri="urn:schemas-microsoft-com:office:smarttags" w:element="PlaceType">
          <w:r>
            <w:rPr>
              <w:sz w:val="18"/>
              <w:szCs w:val="18"/>
            </w:rPr>
            <w:t>06405-3717</w:t>
          </w:r>
        </w:smartTag>
      </w:smartTag>
    </w:p>
    <w:p w:rsidR="006C4950" w:rsidRDefault="00E47FB8" w:rsidP="006C4950">
      <w:pPr>
        <w:jc w:val="right"/>
        <w:rPr>
          <w:sz w:val="18"/>
          <w:szCs w:val="18"/>
        </w:rPr>
      </w:pPr>
      <w:r>
        <w:rPr>
          <w:sz w:val="18"/>
          <w:szCs w:val="18"/>
        </w:rPr>
        <w:t>203.488.7276 • Fax</w:t>
      </w:r>
      <w:r w:rsidR="006C4950">
        <w:rPr>
          <w:sz w:val="18"/>
          <w:szCs w:val="18"/>
        </w:rPr>
        <w:t xml:space="preserve"> 203. 315.3505 </w:t>
      </w:r>
    </w:p>
    <w:p w:rsidR="006C4950" w:rsidRDefault="00D60692" w:rsidP="006C4950">
      <w:pPr>
        <w:jc w:val="right"/>
        <w:rPr>
          <w:rStyle w:val="Hyperlink"/>
          <w:sz w:val="18"/>
          <w:szCs w:val="18"/>
        </w:rPr>
      </w:pPr>
      <w:hyperlink r:id="rId9" w:history="1">
        <w:r w:rsidR="006C4950">
          <w:rPr>
            <w:rStyle w:val="Hyperlink"/>
            <w:sz w:val="18"/>
            <w:szCs w:val="18"/>
          </w:rPr>
          <w:t>www.branfordschools.org</w:t>
        </w:r>
      </w:hyperlink>
    </w:p>
    <w:p w:rsidR="007921E9" w:rsidRDefault="007921E9" w:rsidP="007921E9">
      <w:pPr>
        <w:rPr>
          <w:rStyle w:val="Hyperlink"/>
          <w:rFonts w:ascii="Times New Roman" w:hAnsi="Times New Roman"/>
          <w:b/>
          <w:color w:val="auto"/>
        </w:rPr>
      </w:pPr>
      <w:r w:rsidRPr="007921E9">
        <w:rPr>
          <w:rStyle w:val="Hyperlink"/>
          <w:rFonts w:ascii="Times New Roman" w:hAnsi="Times New Roman"/>
          <w:b/>
          <w:color w:val="auto"/>
        </w:rPr>
        <w:t>ANNOUNCEMENT</w:t>
      </w:r>
    </w:p>
    <w:p w:rsidR="007921E9" w:rsidRPr="007921E9" w:rsidRDefault="007921E9" w:rsidP="007921E9">
      <w:pPr>
        <w:rPr>
          <w:rStyle w:val="Hyperlink"/>
          <w:rFonts w:ascii="Times New Roman" w:hAnsi="Times New Roman"/>
          <w:color w:val="auto"/>
          <w:u w:val="none"/>
        </w:rPr>
      </w:pPr>
      <w:r>
        <w:rPr>
          <w:rStyle w:val="Hyperlink"/>
          <w:rFonts w:ascii="Times New Roman" w:hAnsi="Times New Roman"/>
          <w:color w:val="auto"/>
          <w:u w:val="none"/>
        </w:rPr>
        <w:t>The Branford Board of Education is see</w:t>
      </w:r>
      <w:r w:rsidR="00BA75DF">
        <w:rPr>
          <w:rStyle w:val="Hyperlink"/>
          <w:rFonts w:ascii="Times New Roman" w:hAnsi="Times New Roman"/>
          <w:color w:val="auto"/>
          <w:u w:val="none"/>
        </w:rPr>
        <w:t>k</w:t>
      </w:r>
      <w:r>
        <w:rPr>
          <w:rStyle w:val="Hyperlink"/>
          <w:rFonts w:ascii="Times New Roman" w:hAnsi="Times New Roman"/>
          <w:color w:val="auto"/>
          <w:u w:val="none"/>
        </w:rPr>
        <w:t xml:space="preserve">ing a Payroll Coordinator and invites qualified and interested candidates to apply. </w:t>
      </w:r>
    </w:p>
    <w:p w:rsidR="00F50E0C" w:rsidRDefault="00F50E0C" w:rsidP="00F50E0C">
      <w:pPr>
        <w:jc w:val="center"/>
      </w:pPr>
    </w:p>
    <w:p w:rsidR="007921E9" w:rsidRPr="007921E9" w:rsidRDefault="007921E9" w:rsidP="007921E9">
      <w:pPr>
        <w:rPr>
          <w:rFonts w:ascii="Times New Roman" w:hAnsi="Times New Roman"/>
        </w:rPr>
      </w:pPr>
      <w:r w:rsidRPr="007921E9">
        <w:rPr>
          <w:rFonts w:ascii="Times New Roman" w:hAnsi="Times New Roman"/>
          <w:color w:val="000000"/>
        </w:rPr>
        <w:t>Job Title:</w:t>
      </w:r>
      <w:r w:rsidRPr="007921E9">
        <w:rPr>
          <w:rFonts w:ascii="Times New Roman" w:hAnsi="Times New Roman"/>
          <w:color w:val="000000"/>
        </w:rPr>
        <w:tab/>
      </w:r>
      <w:r w:rsidRPr="007921E9">
        <w:rPr>
          <w:rFonts w:ascii="Times New Roman" w:hAnsi="Times New Roman"/>
          <w:color w:val="000000"/>
        </w:rPr>
        <w:tab/>
      </w:r>
      <w:r w:rsidRPr="007921E9">
        <w:rPr>
          <w:rFonts w:ascii="Times New Roman" w:hAnsi="Times New Roman"/>
          <w:color w:val="000000"/>
        </w:rPr>
        <w:tab/>
      </w:r>
      <w:r>
        <w:rPr>
          <w:rFonts w:ascii="Times New Roman" w:hAnsi="Times New Roman"/>
          <w:color w:val="000000"/>
        </w:rPr>
        <w:t>Payroll Coordinator</w:t>
      </w:r>
    </w:p>
    <w:p w:rsidR="007921E9" w:rsidRPr="007921E9" w:rsidRDefault="007921E9" w:rsidP="007921E9">
      <w:pPr>
        <w:rPr>
          <w:rFonts w:ascii="Times New Roman" w:hAnsi="Times New Roman"/>
        </w:rPr>
      </w:pPr>
      <w:r w:rsidRPr="007921E9">
        <w:rPr>
          <w:rFonts w:ascii="Times New Roman" w:hAnsi="Times New Roman"/>
          <w:color w:val="000000"/>
        </w:rPr>
        <w:t>Department:</w:t>
      </w:r>
      <w:r w:rsidRPr="007921E9">
        <w:rPr>
          <w:rFonts w:ascii="Times New Roman" w:hAnsi="Times New Roman"/>
          <w:color w:val="000000"/>
        </w:rPr>
        <w:tab/>
      </w:r>
      <w:r w:rsidRPr="007921E9">
        <w:rPr>
          <w:rFonts w:ascii="Times New Roman" w:hAnsi="Times New Roman"/>
          <w:color w:val="000000"/>
        </w:rPr>
        <w:tab/>
      </w:r>
      <w:r w:rsidRPr="007921E9">
        <w:rPr>
          <w:rFonts w:ascii="Times New Roman" w:hAnsi="Times New Roman"/>
          <w:color w:val="000000"/>
        </w:rPr>
        <w:tab/>
      </w:r>
      <w:r>
        <w:rPr>
          <w:rFonts w:ascii="Times New Roman" w:hAnsi="Times New Roman"/>
          <w:color w:val="000000"/>
        </w:rPr>
        <w:t xml:space="preserve">Talent Services </w:t>
      </w:r>
      <w:r w:rsidRPr="007921E9">
        <w:rPr>
          <w:rFonts w:ascii="Times New Roman" w:hAnsi="Times New Roman"/>
          <w:color w:val="000000"/>
        </w:rPr>
        <w:t xml:space="preserve"> </w:t>
      </w:r>
    </w:p>
    <w:p w:rsidR="007921E9" w:rsidRDefault="007921E9" w:rsidP="007921E9">
      <w:pPr>
        <w:rPr>
          <w:rFonts w:ascii="Times New Roman" w:hAnsi="Times New Roman"/>
          <w:color w:val="000000"/>
        </w:rPr>
      </w:pPr>
      <w:r w:rsidRPr="007921E9">
        <w:rPr>
          <w:rFonts w:ascii="Times New Roman" w:hAnsi="Times New Roman"/>
          <w:color w:val="000000"/>
        </w:rPr>
        <w:t xml:space="preserve">Reports </w:t>
      </w:r>
      <w:proofErr w:type="gramStart"/>
      <w:r w:rsidRPr="007921E9">
        <w:rPr>
          <w:rFonts w:ascii="Times New Roman" w:hAnsi="Times New Roman"/>
          <w:color w:val="000000"/>
        </w:rPr>
        <w:t>To</w:t>
      </w:r>
      <w:proofErr w:type="gramEnd"/>
      <w:r w:rsidRPr="007921E9">
        <w:rPr>
          <w:rFonts w:ascii="Times New Roman" w:hAnsi="Times New Roman"/>
          <w:color w:val="000000"/>
        </w:rPr>
        <w:t>:</w:t>
      </w:r>
      <w:r w:rsidRPr="007921E9">
        <w:rPr>
          <w:rFonts w:ascii="Times New Roman" w:hAnsi="Times New Roman"/>
          <w:color w:val="000000"/>
        </w:rPr>
        <w:tab/>
      </w:r>
      <w:r w:rsidRPr="007921E9">
        <w:rPr>
          <w:rFonts w:ascii="Times New Roman" w:hAnsi="Times New Roman"/>
          <w:color w:val="000000"/>
        </w:rPr>
        <w:tab/>
      </w:r>
      <w:r w:rsidRPr="007921E9">
        <w:rPr>
          <w:rFonts w:ascii="Times New Roman" w:hAnsi="Times New Roman"/>
          <w:color w:val="000000"/>
        </w:rPr>
        <w:tab/>
      </w:r>
      <w:r w:rsidR="003A09C7">
        <w:rPr>
          <w:rFonts w:ascii="Times New Roman" w:hAnsi="Times New Roman"/>
          <w:color w:val="000000"/>
        </w:rPr>
        <w:t>Payroll Supervisor</w:t>
      </w:r>
    </w:p>
    <w:p w:rsidR="00BA75DF" w:rsidRPr="007921E9" w:rsidRDefault="006C22C4" w:rsidP="007921E9">
      <w:pPr>
        <w:rPr>
          <w:rFonts w:ascii="Times New Roman" w:hAnsi="Times New Roman"/>
        </w:rPr>
      </w:pPr>
      <w:r>
        <w:rPr>
          <w:rFonts w:ascii="Times New Roman" w:hAnsi="Times New Roman"/>
          <w:color w:val="000000"/>
        </w:rPr>
        <w:t xml:space="preserve">Starting </w:t>
      </w:r>
      <w:r w:rsidR="00BA75DF">
        <w:rPr>
          <w:rFonts w:ascii="Times New Roman" w:hAnsi="Times New Roman"/>
          <w:color w:val="000000"/>
        </w:rPr>
        <w:t>Pay:</w:t>
      </w:r>
      <w:r w:rsidR="00BA75DF">
        <w:rPr>
          <w:rFonts w:ascii="Times New Roman" w:hAnsi="Times New Roman"/>
          <w:color w:val="000000"/>
        </w:rPr>
        <w:tab/>
      </w:r>
      <w:r w:rsidR="00BA75DF">
        <w:rPr>
          <w:rFonts w:ascii="Times New Roman" w:hAnsi="Times New Roman"/>
          <w:color w:val="000000"/>
        </w:rPr>
        <w:tab/>
      </w:r>
      <w:r w:rsidR="00BA75DF">
        <w:rPr>
          <w:rFonts w:ascii="Times New Roman" w:hAnsi="Times New Roman"/>
          <w:color w:val="000000"/>
        </w:rPr>
        <w:tab/>
        <w:t>$23.20 per hour</w:t>
      </w:r>
    </w:p>
    <w:p w:rsidR="007921E9" w:rsidRPr="007921E9" w:rsidRDefault="007921E9" w:rsidP="007921E9">
      <w:pPr>
        <w:rPr>
          <w:rFonts w:ascii="Times New Roman" w:hAnsi="Times New Roman"/>
        </w:rPr>
      </w:pPr>
    </w:p>
    <w:p w:rsidR="007921E9" w:rsidRPr="007921E9" w:rsidRDefault="007921E9" w:rsidP="007921E9">
      <w:pPr>
        <w:rPr>
          <w:rFonts w:ascii="Times New Roman" w:hAnsi="Times New Roman"/>
        </w:rPr>
      </w:pPr>
      <w:r w:rsidRPr="007921E9">
        <w:rPr>
          <w:rFonts w:ascii="Times New Roman" w:hAnsi="Times New Roman"/>
          <w:color w:val="000000"/>
        </w:rPr>
        <w:t>CLASSIFICATION OVERVIEW</w:t>
      </w:r>
    </w:p>
    <w:p w:rsidR="007921E9" w:rsidRPr="007921E9" w:rsidRDefault="007921E9" w:rsidP="007921E9">
      <w:pPr>
        <w:rPr>
          <w:rFonts w:ascii="Times New Roman" w:hAnsi="Times New Roman"/>
        </w:rPr>
      </w:pPr>
    </w:p>
    <w:p w:rsidR="00A5668E" w:rsidRDefault="007921E9" w:rsidP="00AC593A">
      <w:pPr>
        <w:jc w:val="both"/>
        <w:rPr>
          <w:rFonts w:ascii="Times New Roman" w:hAnsi="Times New Roman"/>
          <w:color w:val="000000"/>
        </w:rPr>
      </w:pPr>
      <w:r w:rsidRPr="007921E9">
        <w:rPr>
          <w:rFonts w:ascii="Times New Roman" w:hAnsi="Times New Roman"/>
          <w:color w:val="000000"/>
        </w:rPr>
        <w:t>Under the general d</w:t>
      </w:r>
      <w:r>
        <w:rPr>
          <w:rFonts w:ascii="Times New Roman" w:hAnsi="Times New Roman"/>
          <w:color w:val="000000"/>
        </w:rPr>
        <w:t>ire</w:t>
      </w:r>
      <w:r w:rsidR="003A09C7">
        <w:rPr>
          <w:rFonts w:ascii="Times New Roman" w:hAnsi="Times New Roman"/>
          <w:color w:val="000000"/>
        </w:rPr>
        <w:t>ction of Payroll Supervisor</w:t>
      </w:r>
      <w:r>
        <w:rPr>
          <w:rFonts w:ascii="Times New Roman" w:hAnsi="Times New Roman"/>
          <w:color w:val="000000"/>
        </w:rPr>
        <w:t>, the Payroll Coordinator</w:t>
      </w:r>
      <w:r w:rsidRPr="007921E9">
        <w:rPr>
          <w:rFonts w:ascii="Times New Roman" w:hAnsi="Times New Roman"/>
          <w:color w:val="000000"/>
        </w:rPr>
        <w:t xml:space="preserve"> is responsible for a variety of bookkeeping, accounting and administrative tasks which support the district and departmental func</w:t>
      </w:r>
      <w:r w:rsidR="00D2145D">
        <w:rPr>
          <w:rFonts w:ascii="Times New Roman" w:hAnsi="Times New Roman"/>
          <w:color w:val="000000"/>
        </w:rPr>
        <w:t>tions.  The position serves as Payroll C</w:t>
      </w:r>
      <w:r w:rsidRPr="007921E9">
        <w:rPr>
          <w:rFonts w:ascii="Times New Roman" w:hAnsi="Times New Roman"/>
          <w:color w:val="000000"/>
        </w:rPr>
        <w:t xml:space="preserve">oordinator and is responsible for processing bi-weekly Board </w:t>
      </w:r>
      <w:r w:rsidR="00D2145D">
        <w:rPr>
          <w:rFonts w:ascii="Times New Roman" w:hAnsi="Times New Roman"/>
          <w:color w:val="000000"/>
        </w:rPr>
        <w:t>of Education payrolls,</w:t>
      </w:r>
      <w:r w:rsidRPr="007921E9">
        <w:rPr>
          <w:rFonts w:ascii="Times New Roman" w:hAnsi="Times New Roman"/>
          <w:color w:val="000000"/>
        </w:rPr>
        <w:t xml:space="preserve"> maintaining State and Federal Tax records, payroll deduction records, monthly and quarterly reports and logs as </w:t>
      </w:r>
      <w:r>
        <w:rPr>
          <w:rFonts w:ascii="Times New Roman" w:hAnsi="Times New Roman"/>
          <w:color w:val="000000"/>
        </w:rPr>
        <w:t>assigne</w:t>
      </w:r>
      <w:r w:rsidR="003A09C7">
        <w:rPr>
          <w:rFonts w:ascii="Times New Roman" w:hAnsi="Times New Roman"/>
          <w:color w:val="000000"/>
        </w:rPr>
        <w:t>d by the Payroll Supervisor</w:t>
      </w:r>
      <w:r w:rsidRPr="007921E9">
        <w:rPr>
          <w:rFonts w:ascii="Times New Roman" w:hAnsi="Times New Roman"/>
          <w:color w:val="000000"/>
        </w:rPr>
        <w:t>.</w:t>
      </w:r>
    </w:p>
    <w:p w:rsidR="00A5668E" w:rsidRDefault="00A5668E" w:rsidP="00AC593A">
      <w:pPr>
        <w:jc w:val="both"/>
        <w:rPr>
          <w:rFonts w:ascii="Times New Roman" w:hAnsi="Times New Roman"/>
          <w:color w:val="000000"/>
        </w:rPr>
      </w:pPr>
    </w:p>
    <w:p w:rsidR="00AC593A" w:rsidRDefault="002D2355" w:rsidP="00AC593A">
      <w:pPr>
        <w:jc w:val="both"/>
        <w:rPr>
          <w:rFonts w:ascii="Times New Roman" w:hAnsi="Times New Roman"/>
        </w:rPr>
      </w:pPr>
      <w:r>
        <w:rPr>
          <w:rFonts w:ascii="Century Schoolbook" w:hAnsi="Century Schoolbook"/>
          <w:color w:val="000000"/>
          <w:sz w:val="22"/>
          <w:szCs w:val="22"/>
        </w:rPr>
        <w:t>The essential functions are listed below.</w:t>
      </w:r>
      <w:r w:rsidR="00A5668E">
        <w:rPr>
          <w:rFonts w:ascii="Century Schoolbook" w:hAnsi="Century Schoolbook"/>
          <w:color w:val="000000"/>
          <w:sz w:val="22"/>
          <w:szCs w:val="22"/>
        </w:rPr>
        <w:t> There may be other types of work that may be performed and the omission of a particular duty or function does not exclude that duty or function from the classification provided the duty or function is similar in work, related to the work or logically assigned to the classification.</w:t>
      </w:r>
      <w:r w:rsidR="007921E9" w:rsidRPr="007921E9">
        <w:rPr>
          <w:rFonts w:ascii="Times New Roman" w:hAnsi="Times New Roman"/>
          <w:color w:val="000000"/>
        </w:rPr>
        <w:t xml:space="preserve">      </w:t>
      </w:r>
    </w:p>
    <w:p w:rsidR="00AC593A" w:rsidRDefault="00AC593A" w:rsidP="00AC593A">
      <w:pPr>
        <w:jc w:val="both"/>
        <w:rPr>
          <w:rFonts w:ascii="Times New Roman" w:hAnsi="Times New Roman"/>
        </w:rPr>
      </w:pPr>
    </w:p>
    <w:p w:rsidR="007921E9" w:rsidRPr="007921E9" w:rsidRDefault="00AC593A" w:rsidP="00AC593A">
      <w:pPr>
        <w:jc w:val="both"/>
        <w:rPr>
          <w:rFonts w:ascii="Times New Roman" w:hAnsi="Times New Roman"/>
        </w:rPr>
      </w:pPr>
      <w:r>
        <w:rPr>
          <w:rFonts w:ascii="Times New Roman" w:hAnsi="Times New Roman"/>
        </w:rPr>
        <w:t>PRIMARY</w:t>
      </w:r>
      <w:r w:rsidR="001312C5">
        <w:rPr>
          <w:rFonts w:ascii="Times New Roman" w:hAnsi="Times New Roman"/>
        </w:rPr>
        <w:t xml:space="preserve"> </w:t>
      </w:r>
      <w:r w:rsidR="007921E9" w:rsidRPr="007921E9">
        <w:rPr>
          <w:rFonts w:ascii="Times New Roman" w:hAnsi="Times New Roman"/>
          <w:color w:val="000000"/>
        </w:rPr>
        <w:t>RESPONSIBILITIES</w:t>
      </w:r>
    </w:p>
    <w:p w:rsidR="007921E9" w:rsidRPr="007921E9" w:rsidRDefault="007921E9" w:rsidP="007921E9">
      <w:pPr>
        <w:rPr>
          <w:rFonts w:ascii="Times New Roman" w:hAnsi="Times New Roman"/>
        </w:rPr>
      </w:pPr>
    </w:p>
    <w:p w:rsidR="007921E9" w:rsidRPr="007921E9" w:rsidRDefault="007921E9" w:rsidP="007921E9">
      <w:pPr>
        <w:jc w:val="both"/>
        <w:rPr>
          <w:rFonts w:ascii="Times New Roman" w:hAnsi="Times New Roman"/>
        </w:rPr>
      </w:pPr>
      <w:r w:rsidRPr="007921E9">
        <w:rPr>
          <w:rFonts w:ascii="Times New Roman" w:hAnsi="Times New Roman"/>
          <w:color w:val="000000"/>
        </w:rPr>
        <w:t>Th</w:t>
      </w:r>
      <w:r w:rsidR="00AC593A">
        <w:rPr>
          <w:rFonts w:ascii="Times New Roman" w:hAnsi="Times New Roman"/>
          <w:color w:val="000000"/>
        </w:rPr>
        <w:t>e Payroll Coordinator</w:t>
      </w:r>
      <w:r w:rsidRPr="007921E9">
        <w:rPr>
          <w:rFonts w:ascii="Times New Roman" w:hAnsi="Times New Roman"/>
          <w:color w:val="000000"/>
        </w:rPr>
        <w:t xml:space="preserve"> receives oral and written instru</w:t>
      </w:r>
      <w:r w:rsidR="00AC593A">
        <w:rPr>
          <w:rFonts w:ascii="Times New Roman" w:hAnsi="Times New Roman"/>
          <w:color w:val="000000"/>
        </w:rPr>
        <w:t xml:space="preserve">ctions </w:t>
      </w:r>
      <w:r w:rsidR="003A09C7">
        <w:rPr>
          <w:rFonts w:ascii="Times New Roman" w:hAnsi="Times New Roman"/>
          <w:color w:val="000000"/>
        </w:rPr>
        <w:t>from the Payroll Supervisor</w:t>
      </w:r>
      <w:r w:rsidRPr="007921E9">
        <w:rPr>
          <w:rFonts w:ascii="Times New Roman" w:hAnsi="Times New Roman"/>
          <w:color w:val="000000"/>
        </w:rPr>
        <w:t>; plans, organizes and executes work according to establi</w:t>
      </w:r>
      <w:r w:rsidR="00AC593A">
        <w:rPr>
          <w:rFonts w:ascii="Times New Roman" w:hAnsi="Times New Roman"/>
          <w:color w:val="000000"/>
        </w:rPr>
        <w:t>shed or standard departmental, B</w:t>
      </w:r>
      <w:r w:rsidRPr="007921E9">
        <w:rPr>
          <w:rFonts w:ascii="Times New Roman" w:hAnsi="Times New Roman"/>
          <w:color w:val="000000"/>
        </w:rPr>
        <w:t xml:space="preserve">PS or statutory procedures and regulations.  Determines priority of work tasks; prepares reports and correspondence as directed.  </w:t>
      </w:r>
    </w:p>
    <w:p w:rsidR="007921E9" w:rsidRPr="007921E9" w:rsidRDefault="007921E9" w:rsidP="007921E9">
      <w:pPr>
        <w:rPr>
          <w:rFonts w:ascii="Times New Roman" w:hAnsi="Times New Roman"/>
        </w:rPr>
      </w:pPr>
    </w:p>
    <w:p w:rsidR="007921E9" w:rsidRPr="007921E9" w:rsidRDefault="00AC593A" w:rsidP="007921E9">
      <w:pPr>
        <w:numPr>
          <w:ilvl w:val="0"/>
          <w:numId w:val="2"/>
        </w:numPr>
        <w:jc w:val="both"/>
        <w:textAlignment w:val="baseline"/>
        <w:rPr>
          <w:rFonts w:ascii="Times New Roman" w:hAnsi="Times New Roman"/>
          <w:color w:val="000000"/>
        </w:rPr>
      </w:pPr>
      <w:r>
        <w:rPr>
          <w:rFonts w:ascii="Times New Roman" w:hAnsi="Times New Roman"/>
          <w:color w:val="000000"/>
        </w:rPr>
        <w:t>Prepares B</w:t>
      </w:r>
      <w:r w:rsidR="007921E9" w:rsidRPr="007921E9">
        <w:rPr>
          <w:rFonts w:ascii="Times New Roman" w:hAnsi="Times New Roman"/>
          <w:color w:val="000000"/>
        </w:rPr>
        <w:t>PS pay</w:t>
      </w:r>
      <w:r>
        <w:rPr>
          <w:rFonts w:ascii="Times New Roman" w:hAnsi="Times New Roman"/>
          <w:color w:val="000000"/>
        </w:rPr>
        <w:t>rolls and special disbursements.</w:t>
      </w:r>
      <w:r w:rsidR="007921E9" w:rsidRPr="007921E9">
        <w:rPr>
          <w:rFonts w:ascii="Times New Roman" w:hAnsi="Times New Roman"/>
          <w:color w:val="000000"/>
        </w:rPr>
        <w:t xml:space="preserve"> </w:t>
      </w:r>
    </w:p>
    <w:p w:rsidR="007921E9" w:rsidRPr="007921E9" w:rsidRDefault="00AC593A" w:rsidP="007921E9">
      <w:pPr>
        <w:numPr>
          <w:ilvl w:val="0"/>
          <w:numId w:val="2"/>
        </w:numPr>
        <w:jc w:val="both"/>
        <w:textAlignment w:val="baseline"/>
        <w:rPr>
          <w:rFonts w:ascii="Times New Roman" w:hAnsi="Times New Roman"/>
          <w:color w:val="000000"/>
        </w:rPr>
      </w:pPr>
      <w:r>
        <w:rPr>
          <w:rFonts w:ascii="Times New Roman" w:hAnsi="Times New Roman"/>
          <w:color w:val="000000"/>
        </w:rPr>
        <w:t>Makes adjustments as required.</w:t>
      </w:r>
      <w:r w:rsidR="007921E9" w:rsidRPr="007921E9">
        <w:rPr>
          <w:rFonts w:ascii="Times New Roman" w:hAnsi="Times New Roman"/>
          <w:color w:val="000000"/>
        </w:rPr>
        <w:t xml:space="preserve"> </w:t>
      </w:r>
    </w:p>
    <w:p w:rsidR="007921E9" w:rsidRPr="007921E9" w:rsidRDefault="00AC593A" w:rsidP="007921E9">
      <w:pPr>
        <w:numPr>
          <w:ilvl w:val="0"/>
          <w:numId w:val="2"/>
        </w:numPr>
        <w:jc w:val="both"/>
        <w:textAlignment w:val="baseline"/>
        <w:rPr>
          <w:rFonts w:ascii="Times New Roman" w:hAnsi="Times New Roman"/>
          <w:color w:val="000000"/>
        </w:rPr>
      </w:pPr>
      <w:r>
        <w:rPr>
          <w:rFonts w:ascii="Times New Roman" w:hAnsi="Times New Roman"/>
          <w:color w:val="000000"/>
        </w:rPr>
        <w:t>P</w:t>
      </w:r>
      <w:r w:rsidR="007921E9" w:rsidRPr="007921E9">
        <w:rPr>
          <w:rFonts w:ascii="Times New Roman" w:hAnsi="Times New Roman"/>
          <w:color w:val="000000"/>
        </w:rPr>
        <w:t>rocesses</w:t>
      </w:r>
      <w:r>
        <w:rPr>
          <w:rFonts w:ascii="Times New Roman" w:hAnsi="Times New Roman"/>
          <w:color w:val="000000"/>
        </w:rPr>
        <w:t xml:space="preserve"> State and Federal tax reports.</w:t>
      </w:r>
    </w:p>
    <w:p w:rsidR="007921E9" w:rsidRPr="007921E9" w:rsidRDefault="00AC593A" w:rsidP="007921E9">
      <w:pPr>
        <w:numPr>
          <w:ilvl w:val="0"/>
          <w:numId w:val="2"/>
        </w:numPr>
        <w:jc w:val="both"/>
        <w:textAlignment w:val="baseline"/>
        <w:rPr>
          <w:rFonts w:ascii="Times New Roman" w:hAnsi="Times New Roman"/>
          <w:color w:val="000000"/>
        </w:rPr>
      </w:pPr>
      <w:r>
        <w:rPr>
          <w:rFonts w:ascii="Times New Roman" w:hAnsi="Times New Roman"/>
          <w:color w:val="000000"/>
        </w:rPr>
        <w:t>P</w:t>
      </w:r>
      <w:r w:rsidR="007921E9" w:rsidRPr="007921E9">
        <w:rPr>
          <w:rFonts w:ascii="Times New Roman" w:hAnsi="Times New Roman"/>
          <w:color w:val="000000"/>
        </w:rPr>
        <w:t>rocesse</w:t>
      </w:r>
      <w:r>
        <w:rPr>
          <w:rFonts w:ascii="Times New Roman" w:hAnsi="Times New Roman"/>
          <w:color w:val="000000"/>
        </w:rPr>
        <w:t>s authorized payroll deductions.</w:t>
      </w:r>
      <w:r w:rsidR="007921E9" w:rsidRPr="007921E9">
        <w:rPr>
          <w:rFonts w:ascii="Times New Roman" w:hAnsi="Times New Roman"/>
          <w:color w:val="000000"/>
        </w:rPr>
        <w:t xml:space="preserve"> </w:t>
      </w:r>
    </w:p>
    <w:p w:rsidR="00BA75DF" w:rsidRPr="006C22C4" w:rsidRDefault="00AC593A" w:rsidP="006C22C4">
      <w:pPr>
        <w:numPr>
          <w:ilvl w:val="0"/>
          <w:numId w:val="2"/>
        </w:numPr>
        <w:jc w:val="both"/>
        <w:textAlignment w:val="baseline"/>
        <w:rPr>
          <w:rFonts w:ascii="Times New Roman" w:hAnsi="Times New Roman"/>
          <w:color w:val="000000"/>
        </w:rPr>
      </w:pPr>
      <w:r>
        <w:rPr>
          <w:rFonts w:ascii="Times New Roman" w:hAnsi="Times New Roman"/>
          <w:color w:val="000000"/>
        </w:rPr>
        <w:t>P</w:t>
      </w:r>
      <w:r w:rsidR="007921E9" w:rsidRPr="007921E9">
        <w:rPr>
          <w:rFonts w:ascii="Times New Roman" w:hAnsi="Times New Roman"/>
          <w:color w:val="000000"/>
        </w:rPr>
        <w:t>repares monthly, quarterly and annual spreadsheets or reports as required (403b, retirement, dues, attend</w:t>
      </w:r>
      <w:r>
        <w:rPr>
          <w:rFonts w:ascii="Times New Roman" w:hAnsi="Times New Roman"/>
          <w:color w:val="000000"/>
        </w:rPr>
        <w:t>ance, taxes and direct deposit).</w:t>
      </w:r>
      <w:r w:rsidR="007921E9" w:rsidRPr="007921E9">
        <w:rPr>
          <w:rFonts w:ascii="Times New Roman" w:hAnsi="Times New Roman"/>
          <w:color w:val="000000"/>
        </w:rPr>
        <w:t xml:space="preserve"> </w:t>
      </w:r>
    </w:p>
    <w:p w:rsidR="00BA75DF" w:rsidRDefault="00BA75DF" w:rsidP="007921E9">
      <w:pPr>
        <w:numPr>
          <w:ilvl w:val="0"/>
          <w:numId w:val="2"/>
        </w:numPr>
        <w:jc w:val="both"/>
        <w:textAlignment w:val="baseline"/>
        <w:rPr>
          <w:rFonts w:ascii="Times New Roman" w:hAnsi="Times New Roman"/>
          <w:color w:val="000000"/>
        </w:rPr>
      </w:pPr>
      <w:r>
        <w:rPr>
          <w:rFonts w:ascii="Times New Roman" w:hAnsi="Times New Roman"/>
          <w:color w:val="000000"/>
        </w:rPr>
        <w:t xml:space="preserve">Performs </w:t>
      </w:r>
      <w:r w:rsidR="006C22C4">
        <w:rPr>
          <w:rFonts w:ascii="Times New Roman" w:hAnsi="Times New Roman"/>
          <w:color w:val="000000"/>
        </w:rPr>
        <w:t>ad hoc</w:t>
      </w:r>
      <w:r>
        <w:rPr>
          <w:rFonts w:ascii="Times New Roman" w:hAnsi="Times New Roman"/>
          <w:color w:val="000000"/>
        </w:rPr>
        <w:t xml:space="preserve"> HR/Payroll inquiries</w:t>
      </w:r>
      <w:r w:rsidR="006C22C4">
        <w:rPr>
          <w:rFonts w:ascii="Times New Roman" w:hAnsi="Times New Roman"/>
          <w:color w:val="000000"/>
        </w:rPr>
        <w:t xml:space="preserve"> and reports</w:t>
      </w:r>
      <w:r>
        <w:rPr>
          <w:rFonts w:ascii="Times New Roman" w:hAnsi="Times New Roman"/>
          <w:color w:val="000000"/>
        </w:rPr>
        <w:t>.</w:t>
      </w:r>
    </w:p>
    <w:p w:rsidR="006C22C4" w:rsidRDefault="006C22C4" w:rsidP="007921E9">
      <w:pPr>
        <w:numPr>
          <w:ilvl w:val="0"/>
          <w:numId w:val="2"/>
        </w:numPr>
        <w:jc w:val="both"/>
        <w:textAlignment w:val="baseline"/>
        <w:rPr>
          <w:rFonts w:ascii="Times New Roman" w:hAnsi="Times New Roman"/>
          <w:color w:val="000000"/>
        </w:rPr>
      </w:pPr>
      <w:r>
        <w:rPr>
          <w:rFonts w:ascii="Times New Roman" w:hAnsi="Times New Roman"/>
          <w:color w:val="000000"/>
        </w:rPr>
        <w:t>Projects salary wage and benefit costs for budget.</w:t>
      </w:r>
    </w:p>
    <w:p w:rsidR="00BA75DF" w:rsidRDefault="00BA75DF" w:rsidP="007921E9">
      <w:pPr>
        <w:numPr>
          <w:ilvl w:val="0"/>
          <w:numId w:val="2"/>
        </w:numPr>
        <w:jc w:val="both"/>
        <w:textAlignment w:val="baseline"/>
        <w:rPr>
          <w:rFonts w:ascii="Times New Roman" w:hAnsi="Times New Roman"/>
          <w:color w:val="000000"/>
        </w:rPr>
      </w:pPr>
      <w:r>
        <w:rPr>
          <w:rFonts w:ascii="Times New Roman" w:hAnsi="Times New Roman"/>
          <w:color w:val="000000"/>
        </w:rPr>
        <w:t>Coordinates electronic time and attendance data collection and imports to HR/Payroll system.</w:t>
      </w:r>
    </w:p>
    <w:p w:rsidR="00BA75DF" w:rsidRDefault="00BA75DF" w:rsidP="007921E9">
      <w:pPr>
        <w:numPr>
          <w:ilvl w:val="0"/>
          <w:numId w:val="2"/>
        </w:numPr>
        <w:jc w:val="both"/>
        <w:textAlignment w:val="baseline"/>
        <w:rPr>
          <w:rFonts w:ascii="Times New Roman" w:hAnsi="Times New Roman"/>
          <w:color w:val="000000"/>
        </w:rPr>
      </w:pPr>
      <w:r>
        <w:rPr>
          <w:rFonts w:ascii="Times New Roman" w:hAnsi="Times New Roman"/>
          <w:color w:val="000000"/>
        </w:rPr>
        <w:t>Encumbers payroll obligation</w:t>
      </w:r>
      <w:r w:rsidR="006C22C4">
        <w:rPr>
          <w:rFonts w:ascii="Times New Roman" w:hAnsi="Times New Roman"/>
          <w:color w:val="000000"/>
        </w:rPr>
        <w:t>s</w:t>
      </w:r>
      <w:r>
        <w:rPr>
          <w:rFonts w:ascii="Times New Roman" w:hAnsi="Times New Roman"/>
          <w:color w:val="000000"/>
        </w:rPr>
        <w:t xml:space="preserve"> and relieves encumbrances when paid.</w:t>
      </w:r>
    </w:p>
    <w:p w:rsidR="00BA75DF" w:rsidRPr="007921E9" w:rsidRDefault="00BA75DF" w:rsidP="00A5668E">
      <w:pPr>
        <w:numPr>
          <w:ilvl w:val="0"/>
          <w:numId w:val="2"/>
        </w:numPr>
        <w:jc w:val="both"/>
        <w:textAlignment w:val="baseline"/>
        <w:rPr>
          <w:rFonts w:ascii="Times New Roman" w:hAnsi="Times New Roman"/>
          <w:color w:val="000000"/>
        </w:rPr>
      </w:pPr>
      <w:r>
        <w:rPr>
          <w:rFonts w:ascii="Times New Roman" w:hAnsi="Times New Roman"/>
          <w:color w:val="000000"/>
        </w:rPr>
        <w:t>Develops payroll calendar and coordinators special pay cycles (e.g. holidays and vacations).</w:t>
      </w:r>
    </w:p>
    <w:p w:rsidR="007921E9" w:rsidRPr="007921E9" w:rsidRDefault="00AC593A" w:rsidP="007921E9">
      <w:pPr>
        <w:numPr>
          <w:ilvl w:val="0"/>
          <w:numId w:val="2"/>
        </w:numPr>
        <w:jc w:val="both"/>
        <w:textAlignment w:val="baseline"/>
        <w:rPr>
          <w:rFonts w:ascii="Times New Roman" w:hAnsi="Times New Roman"/>
          <w:color w:val="000000"/>
        </w:rPr>
      </w:pPr>
      <w:r>
        <w:rPr>
          <w:rFonts w:ascii="Times New Roman" w:hAnsi="Times New Roman"/>
          <w:color w:val="000000"/>
        </w:rPr>
        <w:lastRenderedPageBreak/>
        <w:t>P</w:t>
      </w:r>
      <w:r w:rsidR="007921E9" w:rsidRPr="007921E9">
        <w:rPr>
          <w:rFonts w:ascii="Times New Roman" w:hAnsi="Times New Roman"/>
          <w:color w:val="000000"/>
        </w:rPr>
        <w:t xml:space="preserve">erforms such other accounting / bookkeeping duties as </w:t>
      </w:r>
      <w:r w:rsidR="003A09C7">
        <w:rPr>
          <w:rFonts w:ascii="Times New Roman" w:hAnsi="Times New Roman"/>
          <w:color w:val="000000"/>
        </w:rPr>
        <w:t>assigned by the Payroll Supervisor</w:t>
      </w:r>
      <w:r w:rsidR="007921E9" w:rsidRPr="007921E9">
        <w:rPr>
          <w:rFonts w:ascii="Times New Roman" w:hAnsi="Times New Roman"/>
          <w:color w:val="000000"/>
        </w:rPr>
        <w:t xml:space="preserve"> or his/her designee.</w:t>
      </w:r>
    </w:p>
    <w:p w:rsidR="00AC593A" w:rsidRDefault="00AC593A" w:rsidP="007921E9">
      <w:pPr>
        <w:jc w:val="both"/>
        <w:rPr>
          <w:rFonts w:ascii="Times New Roman" w:hAnsi="Times New Roman"/>
          <w:color w:val="000000"/>
        </w:rPr>
      </w:pPr>
    </w:p>
    <w:p w:rsidR="007921E9" w:rsidRPr="007921E9" w:rsidRDefault="007921E9" w:rsidP="007921E9">
      <w:pPr>
        <w:jc w:val="both"/>
        <w:rPr>
          <w:rFonts w:ascii="Times New Roman" w:hAnsi="Times New Roman"/>
        </w:rPr>
      </w:pPr>
      <w:r w:rsidRPr="007921E9">
        <w:rPr>
          <w:rFonts w:ascii="Times New Roman" w:hAnsi="Times New Roman"/>
          <w:color w:val="000000"/>
        </w:rPr>
        <w:t>ADDITIONAL DUTIES AND RESPONSIBILITIES</w:t>
      </w:r>
    </w:p>
    <w:p w:rsidR="007921E9" w:rsidRPr="007921E9" w:rsidRDefault="007921E9" w:rsidP="007921E9">
      <w:pPr>
        <w:rPr>
          <w:rFonts w:ascii="Times New Roman" w:hAnsi="Times New Roman"/>
        </w:rPr>
      </w:pPr>
    </w:p>
    <w:p w:rsidR="007921E9" w:rsidRPr="007921E9" w:rsidRDefault="007921E9" w:rsidP="007921E9">
      <w:pPr>
        <w:jc w:val="both"/>
        <w:rPr>
          <w:rFonts w:ascii="Times New Roman" w:hAnsi="Times New Roman"/>
        </w:rPr>
      </w:pPr>
      <w:r w:rsidRPr="007921E9">
        <w:rPr>
          <w:rFonts w:ascii="Times New Roman" w:hAnsi="Times New Roman"/>
          <w:color w:val="000000"/>
        </w:rPr>
        <w:t xml:space="preserve">Such other administrative, bookkeeping and accounting tasks may be assigned as appropriate.  Examples include, but are not limited, to word processing, data input and statistical analysis from data bases.  Maintenance of receipts, disbursements and program accounting records may be required.  </w:t>
      </w:r>
    </w:p>
    <w:p w:rsidR="007921E9" w:rsidRPr="007921E9" w:rsidRDefault="007921E9" w:rsidP="007921E9">
      <w:pPr>
        <w:rPr>
          <w:rFonts w:ascii="Times New Roman" w:hAnsi="Times New Roman"/>
        </w:rPr>
      </w:pPr>
    </w:p>
    <w:p w:rsidR="007921E9" w:rsidRDefault="007921E9" w:rsidP="007921E9">
      <w:pPr>
        <w:jc w:val="both"/>
        <w:rPr>
          <w:rFonts w:ascii="Times New Roman" w:hAnsi="Times New Roman"/>
          <w:color w:val="000000"/>
        </w:rPr>
      </w:pPr>
      <w:r w:rsidRPr="007921E9">
        <w:rPr>
          <w:rFonts w:ascii="Times New Roman" w:hAnsi="Times New Roman"/>
          <w:color w:val="000000"/>
        </w:rPr>
        <w:t>QUALIFICATIONS</w:t>
      </w:r>
    </w:p>
    <w:p w:rsidR="00AC593A" w:rsidRDefault="00AC593A" w:rsidP="007921E9">
      <w:pPr>
        <w:jc w:val="both"/>
        <w:rPr>
          <w:rFonts w:ascii="Times New Roman" w:hAnsi="Times New Roman"/>
          <w:color w:val="000000"/>
        </w:rPr>
      </w:pPr>
    </w:p>
    <w:p w:rsidR="00CD3E61" w:rsidRDefault="000A4B86" w:rsidP="002D2355">
      <w:pPr>
        <w:pStyle w:val="ListParagraph"/>
        <w:numPr>
          <w:ilvl w:val="0"/>
          <w:numId w:val="3"/>
        </w:numPr>
        <w:jc w:val="both"/>
      </w:pPr>
      <w:r>
        <w:t>Associates degree or its equivalent</w:t>
      </w:r>
      <w:r w:rsidR="00CD3E61">
        <w:rPr>
          <w:color w:val="000000"/>
        </w:rPr>
        <w:t xml:space="preserve">; office, business, accounting or bookkeeping course work required or </w:t>
      </w:r>
      <w:r w:rsidR="002D2355">
        <w:rPr>
          <w:color w:val="000000"/>
        </w:rPr>
        <w:t>a</w:t>
      </w:r>
      <w:r w:rsidR="002D2355" w:rsidRPr="002D2355">
        <w:rPr>
          <w:color w:val="000000"/>
        </w:rPr>
        <w:t xml:space="preserve"> combination of education and experience that demonstrates the ability to perform the responsibilities of this position may be considered in lieu of stated education and experience requirements.  </w:t>
      </w:r>
    </w:p>
    <w:p w:rsidR="000A4B86" w:rsidRDefault="000A4B86" w:rsidP="00AC593A">
      <w:pPr>
        <w:pStyle w:val="ListParagraph"/>
        <w:numPr>
          <w:ilvl w:val="0"/>
          <w:numId w:val="3"/>
        </w:numPr>
        <w:jc w:val="both"/>
      </w:pPr>
      <w:r>
        <w:t xml:space="preserve">Minimum 3 years experience with processing payroll </w:t>
      </w:r>
      <w:r w:rsidR="002D2355">
        <w:t>of which 2 years should be with Munis using Personal Actions.</w:t>
      </w:r>
    </w:p>
    <w:p w:rsidR="006C22C4" w:rsidRDefault="000A4B86" w:rsidP="001E40D6">
      <w:pPr>
        <w:pStyle w:val="ListParagraph"/>
        <w:numPr>
          <w:ilvl w:val="0"/>
          <w:numId w:val="3"/>
        </w:numPr>
        <w:jc w:val="both"/>
      </w:pPr>
      <w:r>
        <w:t>Knowledge of insurance, and state / federal payroll regulations</w:t>
      </w:r>
    </w:p>
    <w:p w:rsidR="00B81488" w:rsidRDefault="006C22C4" w:rsidP="00B81488">
      <w:pPr>
        <w:pStyle w:val="ListParagraph"/>
        <w:numPr>
          <w:ilvl w:val="0"/>
          <w:numId w:val="3"/>
        </w:numPr>
      </w:pPr>
      <w:r>
        <w:t>I</w:t>
      </w:r>
      <w:r w:rsidR="002D2355">
        <w:t xml:space="preserve">ntermediate to advanced Microsoft Excel skills. </w:t>
      </w:r>
    </w:p>
    <w:p w:rsidR="00B81488" w:rsidRDefault="00B81488" w:rsidP="00B81488"/>
    <w:p w:rsidR="00B81488" w:rsidRPr="00F7619F" w:rsidRDefault="00B81488" w:rsidP="00B81488">
      <w:r>
        <w:t>Interested Candidates must complete an application online at www.branfordschools.org</w:t>
      </w:r>
      <w:r w:rsidR="00D2145D">
        <w:br/>
      </w:r>
    </w:p>
    <w:p w:rsidR="001312C5" w:rsidRPr="00F7619F" w:rsidRDefault="001312C5"/>
    <w:p w:rsidR="001312C5" w:rsidRPr="00F7619F" w:rsidRDefault="001312C5"/>
    <w:p w:rsidR="001312C5" w:rsidRPr="00F7619F" w:rsidRDefault="001312C5"/>
    <w:p w:rsidR="001312C5" w:rsidRPr="00F7619F" w:rsidRDefault="001312C5"/>
    <w:sectPr w:rsidR="001312C5" w:rsidRPr="00F7619F" w:rsidSect="00D174FF">
      <w:footerReference w:type="default" r:id="rId10"/>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692" w:rsidRDefault="00D60692" w:rsidP="004A0BCB">
      <w:r>
        <w:separator/>
      </w:r>
    </w:p>
  </w:endnote>
  <w:endnote w:type="continuationSeparator" w:id="0">
    <w:p w:rsidR="00D60692" w:rsidRDefault="00D60692" w:rsidP="004A0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7031569"/>
      <w:docPartObj>
        <w:docPartGallery w:val="Page Numbers (Bottom of Page)"/>
        <w:docPartUnique/>
      </w:docPartObj>
    </w:sdtPr>
    <w:sdtEndPr>
      <w:rPr>
        <w:noProof/>
      </w:rPr>
    </w:sdtEndPr>
    <w:sdtContent>
      <w:p w:rsidR="00E26F69" w:rsidRDefault="00E26F69">
        <w:pPr>
          <w:pStyle w:val="Footer"/>
          <w:jc w:val="right"/>
        </w:pPr>
        <w:r>
          <w:fldChar w:fldCharType="begin"/>
        </w:r>
        <w:r>
          <w:instrText xml:space="preserve"> PAGE   \* MERGEFORMAT </w:instrText>
        </w:r>
        <w:r>
          <w:fldChar w:fldCharType="separate"/>
        </w:r>
        <w:r w:rsidR="00893630">
          <w:rPr>
            <w:noProof/>
          </w:rPr>
          <w:t>2</w:t>
        </w:r>
        <w:r>
          <w:rPr>
            <w:noProof/>
          </w:rPr>
          <w:fldChar w:fldCharType="end"/>
        </w:r>
      </w:p>
    </w:sdtContent>
  </w:sdt>
  <w:p w:rsidR="004A0BCB" w:rsidRDefault="004A0B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692" w:rsidRDefault="00D60692" w:rsidP="004A0BCB">
      <w:r>
        <w:separator/>
      </w:r>
    </w:p>
  </w:footnote>
  <w:footnote w:type="continuationSeparator" w:id="0">
    <w:p w:rsidR="00D60692" w:rsidRDefault="00D60692" w:rsidP="004A0B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D0C"/>
    <w:multiLevelType w:val="multilevel"/>
    <w:tmpl w:val="BDBC7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386FA9"/>
    <w:multiLevelType w:val="hybridMultilevel"/>
    <w:tmpl w:val="E7C6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714AD8"/>
    <w:multiLevelType w:val="hybridMultilevel"/>
    <w:tmpl w:val="0CFA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D02"/>
    <w:rsid w:val="000402E4"/>
    <w:rsid w:val="000553FB"/>
    <w:rsid w:val="00056193"/>
    <w:rsid w:val="000567F8"/>
    <w:rsid w:val="00064065"/>
    <w:rsid w:val="000704B3"/>
    <w:rsid w:val="00074BBD"/>
    <w:rsid w:val="000846CD"/>
    <w:rsid w:val="00095E83"/>
    <w:rsid w:val="000A4B86"/>
    <w:rsid w:val="000D7D85"/>
    <w:rsid w:val="000E3589"/>
    <w:rsid w:val="000F553B"/>
    <w:rsid w:val="0011202B"/>
    <w:rsid w:val="00130519"/>
    <w:rsid w:val="001312C5"/>
    <w:rsid w:val="00135E6E"/>
    <w:rsid w:val="001535EE"/>
    <w:rsid w:val="00172371"/>
    <w:rsid w:val="00193DBB"/>
    <w:rsid w:val="00194137"/>
    <w:rsid w:val="001952A6"/>
    <w:rsid w:val="001A0552"/>
    <w:rsid w:val="001C5465"/>
    <w:rsid w:val="001E40D6"/>
    <w:rsid w:val="00200456"/>
    <w:rsid w:val="00203AE1"/>
    <w:rsid w:val="002100C1"/>
    <w:rsid w:val="0022387E"/>
    <w:rsid w:val="0024026D"/>
    <w:rsid w:val="00241FB3"/>
    <w:rsid w:val="00244BC6"/>
    <w:rsid w:val="00244E12"/>
    <w:rsid w:val="00255ED1"/>
    <w:rsid w:val="00296CB5"/>
    <w:rsid w:val="002A6320"/>
    <w:rsid w:val="002B1EFA"/>
    <w:rsid w:val="002B6B5B"/>
    <w:rsid w:val="002C7C8A"/>
    <w:rsid w:val="002D2355"/>
    <w:rsid w:val="002D39E5"/>
    <w:rsid w:val="002F0D02"/>
    <w:rsid w:val="002F32AD"/>
    <w:rsid w:val="002F39B2"/>
    <w:rsid w:val="00310E41"/>
    <w:rsid w:val="0032351E"/>
    <w:rsid w:val="00336F9C"/>
    <w:rsid w:val="003408CD"/>
    <w:rsid w:val="00340FA9"/>
    <w:rsid w:val="00364FFE"/>
    <w:rsid w:val="00366F07"/>
    <w:rsid w:val="003705C9"/>
    <w:rsid w:val="003A09C7"/>
    <w:rsid w:val="003D5139"/>
    <w:rsid w:val="003F3CA0"/>
    <w:rsid w:val="003F7D50"/>
    <w:rsid w:val="00412839"/>
    <w:rsid w:val="0042707A"/>
    <w:rsid w:val="00434466"/>
    <w:rsid w:val="0043720F"/>
    <w:rsid w:val="004669C8"/>
    <w:rsid w:val="00466E37"/>
    <w:rsid w:val="0048613F"/>
    <w:rsid w:val="00490921"/>
    <w:rsid w:val="00492D04"/>
    <w:rsid w:val="004A0BCB"/>
    <w:rsid w:val="004B09D2"/>
    <w:rsid w:val="004F59E5"/>
    <w:rsid w:val="00500C82"/>
    <w:rsid w:val="0055015D"/>
    <w:rsid w:val="00596C52"/>
    <w:rsid w:val="005A2960"/>
    <w:rsid w:val="005A616D"/>
    <w:rsid w:val="005B1EFE"/>
    <w:rsid w:val="005C2F0E"/>
    <w:rsid w:val="005C5D17"/>
    <w:rsid w:val="005D1B41"/>
    <w:rsid w:val="005F266F"/>
    <w:rsid w:val="005F30E0"/>
    <w:rsid w:val="005F6D72"/>
    <w:rsid w:val="006310E8"/>
    <w:rsid w:val="00631D3B"/>
    <w:rsid w:val="00636B57"/>
    <w:rsid w:val="00637724"/>
    <w:rsid w:val="00672A39"/>
    <w:rsid w:val="00674F6C"/>
    <w:rsid w:val="006755A2"/>
    <w:rsid w:val="00680F80"/>
    <w:rsid w:val="006909E1"/>
    <w:rsid w:val="006B0704"/>
    <w:rsid w:val="006B48A2"/>
    <w:rsid w:val="006C22C4"/>
    <w:rsid w:val="006C4950"/>
    <w:rsid w:val="006D30AA"/>
    <w:rsid w:val="006E70B3"/>
    <w:rsid w:val="006F488C"/>
    <w:rsid w:val="007237EF"/>
    <w:rsid w:val="00744086"/>
    <w:rsid w:val="00744D55"/>
    <w:rsid w:val="00745772"/>
    <w:rsid w:val="00751E71"/>
    <w:rsid w:val="00754BB8"/>
    <w:rsid w:val="00775DEC"/>
    <w:rsid w:val="007921E9"/>
    <w:rsid w:val="007B6E74"/>
    <w:rsid w:val="007C4C44"/>
    <w:rsid w:val="007C5743"/>
    <w:rsid w:val="007E5E45"/>
    <w:rsid w:val="00825B6D"/>
    <w:rsid w:val="00850CF1"/>
    <w:rsid w:val="00853AC9"/>
    <w:rsid w:val="008565D9"/>
    <w:rsid w:val="008766EA"/>
    <w:rsid w:val="008810CF"/>
    <w:rsid w:val="00893630"/>
    <w:rsid w:val="008C07C1"/>
    <w:rsid w:val="008C3251"/>
    <w:rsid w:val="008C3B32"/>
    <w:rsid w:val="008D1BCB"/>
    <w:rsid w:val="008E4B5A"/>
    <w:rsid w:val="008F6E8A"/>
    <w:rsid w:val="00925CEB"/>
    <w:rsid w:val="00934FAD"/>
    <w:rsid w:val="00936FEC"/>
    <w:rsid w:val="009403DF"/>
    <w:rsid w:val="00944629"/>
    <w:rsid w:val="0096695A"/>
    <w:rsid w:val="009741CB"/>
    <w:rsid w:val="0098035B"/>
    <w:rsid w:val="00990F4F"/>
    <w:rsid w:val="009A170F"/>
    <w:rsid w:val="009A668F"/>
    <w:rsid w:val="009C2CD2"/>
    <w:rsid w:val="009C3418"/>
    <w:rsid w:val="009E7F1D"/>
    <w:rsid w:val="009F7DFC"/>
    <w:rsid w:val="00A174A0"/>
    <w:rsid w:val="00A4563F"/>
    <w:rsid w:val="00A50851"/>
    <w:rsid w:val="00A5668E"/>
    <w:rsid w:val="00A659F6"/>
    <w:rsid w:val="00A9256F"/>
    <w:rsid w:val="00AA155D"/>
    <w:rsid w:val="00AC1BA6"/>
    <w:rsid w:val="00AC593A"/>
    <w:rsid w:val="00B74F7C"/>
    <w:rsid w:val="00B81488"/>
    <w:rsid w:val="00B91275"/>
    <w:rsid w:val="00B91D45"/>
    <w:rsid w:val="00B929C0"/>
    <w:rsid w:val="00B96D80"/>
    <w:rsid w:val="00BA75DF"/>
    <w:rsid w:val="00BB0314"/>
    <w:rsid w:val="00BB176E"/>
    <w:rsid w:val="00BB7082"/>
    <w:rsid w:val="00BC2056"/>
    <w:rsid w:val="00BD0341"/>
    <w:rsid w:val="00BE7EA9"/>
    <w:rsid w:val="00BF4A81"/>
    <w:rsid w:val="00C027E1"/>
    <w:rsid w:val="00C37675"/>
    <w:rsid w:val="00C41ED8"/>
    <w:rsid w:val="00C66B05"/>
    <w:rsid w:val="00C66D2C"/>
    <w:rsid w:val="00CB69D4"/>
    <w:rsid w:val="00CC52BF"/>
    <w:rsid w:val="00CC5FE5"/>
    <w:rsid w:val="00CD3E61"/>
    <w:rsid w:val="00D009CB"/>
    <w:rsid w:val="00D150DB"/>
    <w:rsid w:val="00D174FF"/>
    <w:rsid w:val="00D2145D"/>
    <w:rsid w:val="00D41426"/>
    <w:rsid w:val="00D46D33"/>
    <w:rsid w:val="00D60692"/>
    <w:rsid w:val="00D63D5F"/>
    <w:rsid w:val="00D67B7C"/>
    <w:rsid w:val="00D74FCF"/>
    <w:rsid w:val="00D9221E"/>
    <w:rsid w:val="00DA5959"/>
    <w:rsid w:val="00DB3FCC"/>
    <w:rsid w:val="00DB67B2"/>
    <w:rsid w:val="00DC180C"/>
    <w:rsid w:val="00DD69FE"/>
    <w:rsid w:val="00E033AA"/>
    <w:rsid w:val="00E06755"/>
    <w:rsid w:val="00E15AEB"/>
    <w:rsid w:val="00E26F69"/>
    <w:rsid w:val="00E27AFE"/>
    <w:rsid w:val="00E42CBF"/>
    <w:rsid w:val="00E47FB8"/>
    <w:rsid w:val="00E6141E"/>
    <w:rsid w:val="00E806BE"/>
    <w:rsid w:val="00EB77A5"/>
    <w:rsid w:val="00EC697F"/>
    <w:rsid w:val="00ED2D89"/>
    <w:rsid w:val="00ED5777"/>
    <w:rsid w:val="00EE60D3"/>
    <w:rsid w:val="00EF1566"/>
    <w:rsid w:val="00F07DDA"/>
    <w:rsid w:val="00F10EA8"/>
    <w:rsid w:val="00F13710"/>
    <w:rsid w:val="00F23E5D"/>
    <w:rsid w:val="00F346FF"/>
    <w:rsid w:val="00F34D87"/>
    <w:rsid w:val="00F50E0C"/>
    <w:rsid w:val="00F71596"/>
    <w:rsid w:val="00F72802"/>
    <w:rsid w:val="00F83BF9"/>
    <w:rsid w:val="00FA36CC"/>
    <w:rsid w:val="00FB35CC"/>
    <w:rsid w:val="00FC0A96"/>
    <w:rsid w:val="00FC159F"/>
    <w:rsid w:val="00FC3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reet"/>
  <w:shapeDefaults>
    <o:shapedefaults v:ext="edit" spidmax="2049"/>
    <o:shapelayout v:ext="edit">
      <o:idmap v:ext="edit" data="1"/>
    </o:shapelayout>
  </w:shapeDefaults>
  <w:decimalSymbol w:val="."/>
  <w:listSeparator w:val=","/>
  <w14:docId w14:val="0297139A"/>
  <w15:docId w15:val="{4CCA92F9-20E2-45A0-BF50-C26B9BAB4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D02"/>
    <w:pPr>
      <w:spacing w:after="0" w:line="240" w:lineRule="auto"/>
    </w:pPr>
    <w:rPr>
      <w:rFonts w:ascii="Garamond" w:eastAsia="Times New Roman" w:hAnsi="Garamon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F0D02"/>
    <w:rPr>
      <w:color w:val="0000FF" w:themeColor="hyperlink"/>
      <w:u w:val="single"/>
    </w:rPr>
  </w:style>
  <w:style w:type="paragraph" w:styleId="Header">
    <w:name w:val="header"/>
    <w:basedOn w:val="Normal"/>
    <w:link w:val="HeaderChar"/>
    <w:uiPriority w:val="99"/>
    <w:unhideWhenUsed/>
    <w:rsid w:val="004A0BCB"/>
    <w:pPr>
      <w:tabs>
        <w:tab w:val="center" w:pos="4680"/>
        <w:tab w:val="right" w:pos="9360"/>
      </w:tabs>
    </w:pPr>
  </w:style>
  <w:style w:type="character" w:customStyle="1" w:styleId="HeaderChar">
    <w:name w:val="Header Char"/>
    <w:basedOn w:val="DefaultParagraphFont"/>
    <w:link w:val="Header"/>
    <w:uiPriority w:val="99"/>
    <w:rsid w:val="004A0BCB"/>
    <w:rPr>
      <w:rFonts w:ascii="Garamond" w:eastAsia="Times New Roman" w:hAnsi="Garamond" w:cs="Times New Roman"/>
      <w:sz w:val="24"/>
      <w:szCs w:val="24"/>
    </w:rPr>
  </w:style>
  <w:style w:type="paragraph" w:styleId="Footer">
    <w:name w:val="footer"/>
    <w:basedOn w:val="Normal"/>
    <w:link w:val="FooterChar"/>
    <w:uiPriority w:val="99"/>
    <w:unhideWhenUsed/>
    <w:rsid w:val="004A0BCB"/>
    <w:pPr>
      <w:tabs>
        <w:tab w:val="center" w:pos="4680"/>
        <w:tab w:val="right" w:pos="9360"/>
      </w:tabs>
    </w:pPr>
  </w:style>
  <w:style w:type="character" w:customStyle="1" w:styleId="FooterChar">
    <w:name w:val="Footer Char"/>
    <w:basedOn w:val="DefaultParagraphFont"/>
    <w:link w:val="Footer"/>
    <w:uiPriority w:val="99"/>
    <w:rsid w:val="004A0BCB"/>
    <w:rPr>
      <w:rFonts w:ascii="Garamond" w:eastAsia="Times New Roman" w:hAnsi="Garamond" w:cs="Times New Roman"/>
      <w:sz w:val="24"/>
      <w:szCs w:val="24"/>
    </w:rPr>
  </w:style>
  <w:style w:type="paragraph" w:styleId="Salutation">
    <w:name w:val="Salutation"/>
    <w:basedOn w:val="Normal"/>
    <w:next w:val="SubjectLine"/>
    <w:link w:val="SalutationChar"/>
    <w:rsid w:val="00D174FF"/>
    <w:pPr>
      <w:spacing w:before="220" w:after="220" w:line="220" w:lineRule="atLeast"/>
    </w:pPr>
    <w:rPr>
      <w:rFonts w:ascii="Arial" w:hAnsi="Arial"/>
      <w:spacing w:val="-5"/>
      <w:sz w:val="20"/>
      <w:szCs w:val="20"/>
    </w:rPr>
  </w:style>
  <w:style w:type="character" w:customStyle="1" w:styleId="SalutationChar">
    <w:name w:val="Salutation Char"/>
    <w:basedOn w:val="DefaultParagraphFont"/>
    <w:link w:val="Salutation"/>
    <w:rsid w:val="00D174FF"/>
    <w:rPr>
      <w:rFonts w:ascii="Arial" w:eastAsia="Times New Roman" w:hAnsi="Arial" w:cs="Times New Roman"/>
      <w:spacing w:val="-5"/>
      <w:sz w:val="20"/>
      <w:szCs w:val="20"/>
    </w:rPr>
  </w:style>
  <w:style w:type="paragraph" w:styleId="BodyText">
    <w:name w:val="Body Text"/>
    <w:basedOn w:val="Normal"/>
    <w:link w:val="BodyTextChar"/>
    <w:rsid w:val="00D174FF"/>
    <w:pPr>
      <w:spacing w:after="220" w:line="220" w:lineRule="atLeast"/>
      <w:jc w:val="both"/>
    </w:pPr>
    <w:rPr>
      <w:rFonts w:ascii="Arial" w:hAnsi="Arial"/>
      <w:spacing w:val="-5"/>
      <w:sz w:val="20"/>
      <w:szCs w:val="20"/>
    </w:rPr>
  </w:style>
  <w:style w:type="character" w:customStyle="1" w:styleId="BodyTextChar">
    <w:name w:val="Body Text Char"/>
    <w:basedOn w:val="DefaultParagraphFont"/>
    <w:link w:val="BodyText"/>
    <w:rsid w:val="00D174FF"/>
    <w:rPr>
      <w:rFonts w:ascii="Arial" w:eastAsia="Times New Roman" w:hAnsi="Arial" w:cs="Times New Roman"/>
      <w:spacing w:val="-5"/>
      <w:sz w:val="20"/>
      <w:szCs w:val="20"/>
    </w:rPr>
  </w:style>
  <w:style w:type="paragraph" w:styleId="Date">
    <w:name w:val="Date"/>
    <w:basedOn w:val="Normal"/>
    <w:next w:val="Normal"/>
    <w:link w:val="DateChar"/>
    <w:rsid w:val="00D174FF"/>
    <w:pPr>
      <w:spacing w:after="220" w:line="220" w:lineRule="atLeast"/>
      <w:jc w:val="both"/>
    </w:pPr>
    <w:rPr>
      <w:rFonts w:ascii="Arial" w:hAnsi="Arial"/>
      <w:spacing w:val="-5"/>
      <w:sz w:val="20"/>
      <w:szCs w:val="20"/>
    </w:rPr>
  </w:style>
  <w:style w:type="character" w:customStyle="1" w:styleId="DateChar">
    <w:name w:val="Date Char"/>
    <w:basedOn w:val="DefaultParagraphFont"/>
    <w:link w:val="Date"/>
    <w:rsid w:val="00D174FF"/>
    <w:rPr>
      <w:rFonts w:ascii="Arial" w:eastAsia="Times New Roman" w:hAnsi="Arial" w:cs="Times New Roman"/>
      <w:spacing w:val="-5"/>
      <w:sz w:val="20"/>
      <w:szCs w:val="20"/>
    </w:rPr>
  </w:style>
  <w:style w:type="paragraph" w:customStyle="1" w:styleId="SubjectLine">
    <w:name w:val="Subject Line"/>
    <w:basedOn w:val="Normal"/>
    <w:next w:val="BodyText"/>
    <w:rsid w:val="00D174FF"/>
    <w:pPr>
      <w:spacing w:after="220" w:line="220" w:lineRule="atLeast"/>
    </w:pPr>
    <w:rPr>
      <w:rFonts w:ascii="Arial Black" w:hAnsi="Arial Black"/>
      <w:spacing w:val="-10"/>
      <w:sz w:val="20"/>
      <w:szCs w:val="20"/>
    </w:rPr>
  </w:style>
  <w:style w:type="paragraph" w:styleId="ListParagraph">
    <w:name w:val="List Paragraph"/>
    <w:basedOn w:val="Normal"/>
    <w:uiPriority w:val="34"/>
    <w:qFormat/>
    <w:rsid w:val="00D174FF"/>
    <w:pPr>
      <w:ind w:left="720"/>
      <w:contextualSpacing/>
    </w:pPr>
    <w:rPr>
      <w:rFonts w:ascii="Times New Roman" w:eastAsia="Calibri" w:hAnsi="Times New Roman"/>
    </w:rPr>
  </w:style>
  <w:style w:type="paragraph" w:styleId="BalloonText">
    <w:name w:val="Balloon Text"/>
    <w:basedOn w:val="Normal"/>
    <w:link w:val="BalloonTextChar"/>
    <w:uiPriority w:val="99"/>
    <w:semiHidden/>
    <w:unhideWhenUsed/>
    <w:rsid w:val="00D174FF"/>
    <w:rPr>
      <w:rFonts w:ascii="Tahoma" w:hAnsi="Tahoma" w:cs="Tahoma"/>
      <w:sz w:val="16"/>
      <w:szCs w:val="16"/>
    </w:rPr>
  </w:style>
  <w:style w:type="character" w:customStyle="1" w:styleId="BalloonTextChar">
    <w:name w:val="Balloon Text Char"/>
    <w:basedOn w:val="DefaultParagraphFont"/>
    <w:link w:val="BalloonText"/>
    <w:uiPriority w:val="99"/>
    <w:semiHidden/>
    <w:rsid w:val="00D174FF"/>
    <w:rPr>
      <w:rFonts w:ascii="Tahoma" w:eastAsia="Times New Roman" w:hAnsi="Tahoma" w:cs="Tahoma"/>
      <w:sz w:val="16"/>
      <w:szCs w:val="16"/>
    </w:rPr>
  </w:style>
  <w:style w:type="paragraph" w:styleId="NormalWeb">
    <w:name w:val="Normal (Web)"/>
    <w:basedOn w:val="Normal"/>
    <w:uiPriority w:val="99"/>
    <w:unhideWhenUsed/>
    <w:rsid w:val="005C2F0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239755">
      <w:bodyDiv w:val="1"/>
      <w:marLeft w:val="0"/>
      <w:marRight w:val="0"/>
      <w:marTop w:val="0"/>
      <w:marBottom w:val="0"/>
      <w:divBdr>
        <w:top w:val="none" w:sz="0" w:space="0" w:color="auto"/>
        <w:left w:val="none" w:sz="0" w:space="0" w:color="auto"/>
        <w:bottom w:val="none" w:sz="0" w:space="0" w:color="auto"/>
        <w:right w:val="none" w:sz="0" w:space="0" w:color="auto"/>
      </w:divBdr>
    </w:div>
    <w:div w:id="428279369">
      <w:bodyDiv w:val="1"/>
      <w:marLeft w:val="0"/>
      <w:marRight w:val="0"/>
      <w:marTop w:val="0"/>
      <w:marBottom w:val="0"/>
      <w:divBdr>
        <w:top w:val="none" w:sz="0" w:space="0" w:color="auto"/>
        <w:left w:val="none" w:sz="0" w:space="0" w:color="auto"/>
        <w:bottom w:val="none" w:sz="0" w:space="0" w:color="auto"/>
        <w:right w:val="none" w:sz="0" w:space="0" w:color="auto"/>
      </w:divBdr>
    </w:div>
    <w:div w:id="913391352">
      <w:bodyDiv w:val="1"/>
      <w:marLeft w:val="0"/>
      <w:marRight w:val="0"/>
      <w:marTop w:val="0"/>
      <w:marBottom w:val="0"/>
      <w:divBdr>
        <w:top w:val="none" w:sz="0" w:space="0" w:color="auto"/>
        <w:left w:val="none" w:sz="0" w:space="0" w:color="auto"/>
        <w:bottom w:val="none" w:sz="0" w:space="0" w:color="auto"/>
        <w:right w:val="none" w:sz="0" w:space="0" w:color="auto"/>
      </w:divBdr>
    </w:div>
    <w:div w:id="1045524593">
      <w:bodyDiv w:val="1"/>
      <w:marLeft w:val="0"/>
      <w:marRight w:val="0"/>
      <w:marTop w:val="0"/>
      <w:marBottom w:val="0"/>
      <w:divBdr>
        <w:top w:val="none" w:sz="0" w:space="0" w:color="auto"/>
        <w:left w:val="none" w:sz="0" w:space="0" w:color="auto"/>
        <w:bottom w:val="none" w:sz="0" w:space="0" w:color="auto"/>
        <w:right w:val="none" w:sz="0" w:space="0" w:color="auto"/>
      </w:divBdr>
    </w:div>
    <w:div w:id="1071660776">
      <w:bodyDiv w:val="1"/>
      <w:marLeft w:val="0"/>
      <w:marRight w:val="0"/>
      <w:marTop w:val="0"/>
      <w:marBottom w:val="0"/>
      <w:divBdr>
        <w:top w:val="none" w:sz="0" w:space="0" w:color="auto"/>
        <w:left w:val="none" w:sz="0" w:space="0" w:color="auto"/>
        <w:bottom w:val="none" w:sz="0" w:space="0" w:color="auto"/>
        <w:right w:val="none" w:sz="0" w:space="0" w:color="auto"/>
      </w:divBdr>
    </w:div>
    <w:div w:id="1339427404">
      <w:bodyDiv w:val="1"/>
      <w:marLeft w:val="0"/>
      <w:marRight w:val="0"/>
      <w:marTop w:val="0"/>
      <w:marBottom w:val="0"/>
      <w:divBdr>
        <w:top w:val="none" w:sz="0" w:space="0" w:color="auto"/>
        <w:left w:val="none" w:sz="0" w:space="0" w:color="auto"/>
        <w:bottom w:val="none" w:sz="0" w:space="0" w:color="auto"/>
        <w:right w:val="none" w:sz="0" w:space="0" w:color="auto"/>
      </w:divBdr>
    </w:div>
    <w:div w:id="1407655574">
      <w:bodyDiv w:val="1"/>
      <w:marLeft w:val="0"/>
      <w:marRight w:val="0"/>
      <w:marTop w:val="0"/>
      <w:marBottom w:val="0"/>
      <w:divBdr>
        <w:top w:val="none" w:sz="0" w:space="0" w:color="auto"/>
        <w:left w:val="none" w:sz="0" w:space="0" w:color="auto"/>
        <w:bottom w:val="none" w:sz="0" w:space="0" w:color="auto"/>
        <w:right w:val="none" w:sz="0" w:space="0" w:color="auto"/>
      </w:divBdr>
    </w:div>
    <w:div w:id="1676109448">
      <w:bodyDiv w:val="1"/>
      <w:marLeft w:val="0"/>
      <w:marRight w:val="0"/>
      <w:marTop w:val="0"/>
      <w:marBottom w:val="0"/>
      <w:divBdr>
        <w:top w:val="none" w:sz="0" w:space="0" w:color="auto"/>
        <w:left w:val="none" w:sz="0" w:space="0" w:color="auto"/>
        <w:bottom w:val="none" w:sz="0" w:space="0" w:color="auto"/>
        <w:right w:val="none" w:sz="0" w:space="0" w:color="auto"/>
      </w:divBdr>
    </w:div>
    <w:div w:id="1843008301">
      <w:bodyDiv w:val="1"/>
      <w:marLeft w:val="0"/>
      <w:marRight w:val="0"/>
      <w:marTop w:val="0"/>
      <w:marBottom w:val="0"/>
      <w:divBdr>
        <w:top w:val="none" w:sz="0" w:space="0" w:color="auto"/>
        <w:left w:val="none" w:sz="0" w:space="0" w:color="auto"/>
        <w:bottom w:val="none" w:sz="0" w:space="0" w:color="auto"/>
        <w:right w:val="none" w:sz="0" w:space="0" w:color="auto"/>
      </w:divBdr>
    </w:div>
    <w:div w:id="199525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ranfordschoo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D4952-3B94-4FEC-A884-482EDA0C0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2</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Branford Public Schools</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Eyrich, Kerry</dc:creator>
  <cp:lastModifiedBy>Windows User</cp:lastModifiedBy>
  <cp:revision>15</cp:revision>
  <cp:lastPrinted>2018-07-03T15:20:00Z</cp:lastPrinted>
  <dcterms:created xsi:type="dcterms:W3CDTF">2018-05-03T20:29:00Z</dcterms:created>
  <dcterms:modified xsi:type="dcterms:W3CDTF">2018-07-03T19:32:00Z</dcterms:modified>
</cp:coreProperties>
</file>