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62" w:rsidRDefault="00E6373B" w:rsidP="00984162">
      <w:pPr>
        <w:tabs>
          <w:tab w:val="left" w:pos="90"/>
          <w:tab w:val="left" w:pos="1080"/>
        </w:tabs>
        <w:jc w:val="center"/>
        <w:rPr>
          <w:b/>
          <w:color w:val="FF0000"/>
          <w:sz w:val="48"/>
          <w:szCs w:val="48"/>
        </w:rPr>
      </w:pPr>
      <w:r w:rsidRPr="003C41B9">
        <w:rPr>
          <w:noProof/>
          <w:color w:val="FF0000"/>
          <w:sz w:val="48"/>
          <w:szCs w:val="48"/>
        </w:rPr>
        <w:drawing>
          <wp:anchor distT="0" distB="0" distL="114300" distR="114300" simplePos="0" relativeHeight="251657216" behindDoc="0" locked="0" layoutInCell="1" allowOverlap="1" wp14:anchorId="31FD6DD5" wp14:editId="626B5B4B">
            <wp:simplePos x="0" y="0"/>
            <wp:positionH relativeFrom="column">
              <wp:posOffset>-862965</wp:posOffset>
            </wp:positionH>
            <wp:positionV relativeFrom="paragraph">
              <wp:posOffset>208280</wp:posOffset>
            </wp:positionV>
            <wp:extent cx="971550" cy="89154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9715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1B9" w:rsidRPr="003C41B9">
        <w:rPr>
          <w:b/>
          <w:color w:val="FF0000"/>
          <w:sz w:val="48"/>
          <w:szCs w:val="48"/>
        </w:rPr>
        <w:t>Please Note</w:t>
      </w:r>
      <w:r w:rsidR="003C41B9">
        <w:rPr>
          <w:b/>
          <w:color w:val="FF0000"/>
          <w:sz w:val="48"/>
          <w:szCs w:val="48"/>
        </w:rPr>
        <w:t>:</w:t>
      </w:r>
      <w:r w:rsidR="003C41B9" w:rsidRPr="003C41B9">
        <w:rPr>
          <w:b/>
          <w:color w:val="FF0000"/>
          <w:sz w:val="48"/>
          <w:szCs w:val="48"/>
        </w:rPr>
        <w:t xml:space="preserve"> New Remittance Instructions Below</w:t>
      </w:r>
    </w:p>
    <w:p w:rsidR="003C41B9" w:rsidRPr="003C41B9" w:rsidRDefault="003C41B9" w:rsidP="00984162">
      <w:pPr>
        <w:tabs>
          <w:tab w:val="left" w:pos="90"/>
          <w:tab w:val="left" w:pos="1080"/>
        </w:tabs>
        <w:jc w:val="center"/>
        <w:rPr>
          <w:b/>
          <w:sz w:val="48"/>
          <w:szCs w:val="48"/>
        </w:rPr>
      </w:pPr>
    </w:p>
    <w:p w:rsidR="00984162" w:rsidRPr="00E85174" w:rsidRDefault="00984162" w:rsidP="00984162">
      <w:pPr>
        <w:tabs>
          <w:tab w:val="left" w:pos="90"/>
          <w:tab w:val="left" w:pos="1080"/>
        </w:tabs>
        <w:jc w:val="center"/>
        <w:rPr>
          <w:b/>
          <w:sz w:val="44"/>
          <w:szCs w:val="44"/>
        </w:rPr>
      </w:pPr>
      <w:r w:rsidRPr="00E85174">
        <w:rPr>
          <w:b/>
          <w:sz w:val="44"/>
          <w:szCs w:val="44"/>
        </w:rPr>
        <w:t>AMERICAN PAYROLL ASSOCIATION</w:t>
      </w:r>
    </w:p>
    <w:p w:rsidR="00984162" w:rsidRPr="00E85174" w:rsidRDefault="00984162" w:rsidP="00984162">
      <w:pPr>
        <w:pBdr>
          <w:bottom w:val="single" w:sz="6" w:space="3" w:color="auto"/>
        </w:pBdr>
        <w:ind w:right="-450"/>
        <w:jc w:val="center"/>
        <w:rPr>
          <w:b/>
          <w:sz w:val="44"/>
          <w:szCs w:val="44"/>
        </w:rPr>
      </w:pPr>
      <w:r w:rsidRPr="00E85174">
        <w:rPr>
          <w:b/>
          <w:sz w:val="44"/>
          <w:szCs w:val="44"/>
        </w:rPr>
        <w:t>HARTFORD CHAPTER</w:t>
      </w:r>
    </w:p>
    <w:p w:rsidR="00DD0F06" w:rsidRDefault="00DD0F06" w:rsidP="00DD0F06">
      <w:pPr>
        <w:jc w:val="center"/>
        <w:rPr>
          <w:b/>
          <w:sz w:val="16"/>
        </w:rPr>
      </w:pPr>
    </w:p>
    <w:p w:rsidR="00CD7A87" w:rsidRDefault="00CD7A87" w:rsidP="00CD7A87">
      <w:pPr>
        <w:jc w:val="center"/>
        <w:rPr>
          <w:b/>
          <w:sz w:val="16"/>
        </w:rPr>
      </w:pPr>
      <w:r w:rsidRPr="001F2AC4">
        <w:rPr>
          <w:b/>
          <w:sz w:val="16"/>
        </w:rPr>
        <w:t>An Autonomous and Independent Chapter of the American Payroll Association</w:t>
      </w:r>
    </w:p>
    <w:p w:rsidR="0006015B" w:rsidRPr="00CA211E" w:rsidRDefault="0006015B" w:rsidP="0006015B">
      <w:pPr>
        <w:jc w:val="center"/>
        <w:rPr>
          <w:b/>
          <w:sz w:val="18"/>
          <w:szCs w:val="18"/>
        </w:rPr>
      </w:pPr>
      <w:r w:rsidRPr="00CA211E">
        <w:rPr>
          <w:b/>
          <w:sz w:val="18"/>
          <w:szCs w:val="18"/>
        </w:rPr>
        <w:t>PO Box 98</w:t>
      </w:r>
    </w:p>
    <w:p w:rsidR="0006015B" w:rsidRDefault="0006015B" w:rsidP="0006015B">
      <w:pPr>
        <w:jc w:val="center"/>
        <w:rPr>
          <w:b/>
          <w:sz w:val="18"/>
          <w:szCs w:val="18"/>
        </w:rPr>
      </w:pPr>
      <w:proofErr w:type="spellStart"/>
      <w:r w:rsidRPr="00CA211E">
        <w:rPr>
          <w:b/>
          <w:sz w:val="18"/>
          <w:szCs w:val="18"/>
        </w:rPr>
        <w:t>Poquonock</w:t>
      </w:r>
      <w:proofErr w:type="spellEnd"/>
      <w:r w:rsidRPr="00CA211E">
        <w:rPr>
          <w:b/>
          <w:sz w:val="18"/>
          <w:szCs w:val="18"/>
        </w:rPr>
        <w:t>, CT 06064</w:t>
      </w:r>
    </w:p>
    <w:p w:rsidR="007B1A0B" w:rsidRDefault="007B1A0B" w:rsidP="00CD7A87">
      <w:pPr>
        <w:jc w:val="center"/>
        <w:rPr>
          <w:b/>
          <w:sz w:val="16"/>
        </w:rPr>
      </w:pPr>
    </w:p>
    <w:p w:rsidR="00CD7A87" w:rsidRPr="00C0050C" w:rsidRDefault="00CD7A87" w:rsidP="00CD7A87">
      <w:pPr>
        <w:jc w:val="center"/>
        <w:rPr>
          <w:sz w:val="18"/>
          <w:szCs w:val="18"/>
          <w:u w:val="single"/>
        </w:rPr>
      </w:pPr>
      <w:r w:rsidRPr="001F2AC4">
        <w:rPr>
          <w:sz w:val="18"/>
          <w:szCs w:val="18"/>
        </w:rPr>
        <w:t xml:space="preserve">President:  Gail Ryan, </w:t>
      </w:r>
      <w:proofErr w:type="spellStart"/>
      <w:r w:rsidRPr="001F2AC4">
        <w:rPr>
          <w:sz w:val="18"/>
          <w:szCs w:val="18"/>
        </w:rPr>
        <w:t>CPP</w:t>
      </w:r>
      <w:proofErr w:type="spellEnd"/>
      <w:r w:rsidRPr="001F2AC4">
        <w:rPr>
          <w:sz w:val="18"/>
          <w:szCs w:val="18"/>
        </w:rPr>
        <w:t xml:space="preserve">, </w:t>
      </w:r>
      <w:r>
        <w:rPr>
          <w:sz w:val="18"/>
          <w:szCs w:val="18"/>
        </w:rPr>
        <w:t xml:space="preserve">SS&amp;C </w:t>
      </w:r>
      <w:r w:rsidR="00811129">
        <w:rPr>
          <w:sz w:val="18"/>
          <w:szCs w:val="18"/>
        </w:rPr>
        <w:t>Technologies</w:t>
      </w:r>
      <w:r w:rsidRPr="00C0050C">
        <w:rPr>
          <w:sz w:val="18"/>
          <w:szCs w:val="18"/>
        </w:rPr>
        <w:t xml:space="preserve">, </w:t>
      </w:r>
      <w:r w:rsidRPr="00CB55E2">
        <w:rPr>
          <w:sz w:val="18"/>
          <w:szCs w:val="18"/>
        </w:rPr>
        <w:t>gryan@</w:t>
      </w:r>
      <w:r>
        <w:rPr>
          <w:sz w:val="18"/>
          <w:szCs w:val="18"/>
        </w:rPr>
        <w:t>sscinc</w:t>
      </w:r>
      <w:r w:rsidRPr="00CB55E2">
        <w:rPr>
          <w:sz w:val="18"/>
          <w:szCs w:val="18"/>
        </w:rPr>
        <w:t>.com</w:t>
      </w:r>
    </w:p>
    <w:p w:rsidR="00CD7A87" w:rsidRPr="00C0050C" w:rsidRDefault="00CD7A87" w:rsidP="00CD7A87">
      <w:pPr>
        <w:jc w:val="center"/>
        <w:rPr>
          <w:sz w:val="18"/>
          <w:szCs w:val="18"/>
        </w:rPr>
      </w:pPr>
      <w:r w:rsidRPr="00C0050C">
        <w:rPr>
          <w:sz w:val="18"/>
          <w:szCs w:val="18"/>
        </w:rPr>
        <w:t xml:space="preserve">Vice President: </w:t>
      </w:r>
      <w:r w:rsidR="00FC10BD">
        <w:rPr>
          <w:sz w:val="18"/>
          <w:szCs w:val="18"/>
        </w:rPr>
        <w:t>Donna Brainard</w:t>
      </w:r>
      <w:r w:rsidRPr="00C0050C">
        <w:rPr>
          <w:sz w:val="18"/>
          <w:szCs w:val="18"/>
        </w:rPr>
        <w:t xml:space="preserve">, </w:t>
      </w:r>
      <w:proofErr w:type="spellStart"/>
      <w:r w:rsidRPr="00C0050C">
        <w:rPr>
          <w:sz w:val="18"/>
          <w:szCs w:val="18"/>
        </w:rPr>
        <w:t>CPP</w:t>
      </w:r>
      <w:proofErr w:type="spellEnd"/>
      <w:r w:rsidRPr="00C0050C">
        <w:rPr>
          <w:sz w:val="18"/>
          <w:szCs w:val="18"/>
        </w:rPr>
        <w:t xml:space="preserve">, </w:t>
      </w:r>
      <w:proofErr w:type="spellStart"/>
      <w:r w:rsidR="00FC10BD">
        <w:rPr>
          <w:sz w:val="18"/>
          <w:szCs w:val="18"/>
        </w:rPr>
        <w:t>TRC</w:t>
      </w:r>
      <w:proofErr w:type="spellEnd"/>
      <w:r w:rsidR="00FC10BD">
        <w:rPr>
          <w:sz w:val="18"/>
          <w:szCs w:val="18"/>
        </w:rPr>
        <w:t xml:space="preserve"> Solutions Dbrainard@trcsolutions.com</w:t>
      </w:r>
    </w:p>
    <w:p w:rsidR="00857B8D" w:rsidRPr="00C0050C" w:rsidRDefault="00CD7A87" w:rsidP="00CD7A87">
      <w:pPr>
        <w:jc w:val="center"/>
        <w:rPr>
          <w:sz w:val="18"/>
          <w:szCs w:val="18"/>
        </w:rPr>
      </w:pPr>
      <w:r w:rsidRPr="00C0050C">
        <w:rPr>
          <w:sz w:val="18"/>
          <w:szCs w:val="18"/>
        </w:rPr>
        <w:t xml:space="preserve">Secretary: </w:t>
      </w:r>
      <w:r w:rsidR="00BF39FA">
        <w:rPr>
          <w:sz w:val="18"/>
          <w:szCs w:val="18"/>
        </w:rPr>
        <w:t>Gwendolyn Carty, Enterprise Holdings, Gwendolyn.D.Carty@ehi.com</w:t>
      </w:r>
    </w:p>
    <w:p w:rsidR="00CD7A87" w:rsidRPr="00C0050C" w:rsidRDefault="00CD7A87" w:rsidP="00CD7A87">
      <w:pPr>
        <w:jc w:val="center"/>
        <w:rPr>
          <w:sz w:val="18"/>
          <w:szCs w:val="18"/>
        </w:rPr>
      </w:pPr>
      <w:r w:rsidRPr="00C0050C">
        <w:rPr>
          <w:sz w:val="18"/>
          <w:szCs w:val="18"/>
        </w:rPr>
        <w:t xml:space="preserve">Treasurer:  </w:t>
      </w:r>
      <w:r w:rsidR="0094666F">
        <w:rPr>
          <w:sz w:val="18"/>
          <w:szCs w:val="18"/>
        </w:rPr>
        <w:t xml:space="preserve">Frances Ocansey, </w:t>
      </w:r>
      <w:proofErr w:type="spellStart"/>
      <w:r w:rsidR="0094666F">
        <w:rPr>
          <w:sz w:val="18"/>
          <w:szCs w:val="18"/>
        </w:rPr>
        <w:t>CPP</w:t>
      </w:r>
      <w:proofErr w:type="spellEnd"/>
    </w:p>
    <w:p w:rsidR="00CD7A87" w:rsidRDefault="00CD7A87" w:rsidP="00CD7A87">
      <w:pPr>
        <w:jc w:val="center"/>
        <w:rPr>
          <w:sz w:val="18"/>
          <w:szCs w:val="18"/>
        </w:rPr>
      </w:pPr>
      <w:r>
        <w:rPr>
          <w:sz w:val="18"/>
          <w:szCs w:val="18"/>
        </w:rPr>
        <w:t>Welcome Committee Chair: Gwendolyn Carty, Enterprise Holdings, Gwendolyn.D.Carty@ehi.com</w:t>
      </w:r>
    </w:p>
    <w:p w:rsidR="007B1A0B" w:rsidRDefault="007B1A0B" w:rsidP="00984162">
      <w:pPr>
        <w:pStyle w:val="Heading2"/>
        <w:rPr>
          <w:b/>
        </w:rPr>
      </w:pPr>
    </w:p>
    <w:p w:rsidR="00984162" w:rsidRDefault="00984162" w:rsidP="00984162">
      <w:pPr>
        <w:pStyle w:val="Heading2"/>
        <w:rPr>
          <w:b/>
        </w:rPr>
      </w:pPr>
      <w:r w:rsidRPr="00562F62">
        <w:rPr>
          <w:b/>
        </w:rPr>
        <w:t>Quarterly Meeting Announcement</w:t>
      </w:r>
    </w:p>
    <w:p w:rsidR="005A6D0B" w:rsidRPr="00B218C1" w:rsidRDefault="005A6D0B" w:rsidP="00485AE9">
      <w:pPr>
        <w:jc w:val="center"/>
      </w:pPr>
    </w:p>
    <w:p w:rsidR="00984162" w:rsidRDefault="00E6373B" w:rsidP="00984162">
      <w:pPr>
        <w:pStyle w:val="Footer"/>
        <w:tabs>
          <w:tab w:val="clear" w:pos="4320"/>
          <w:tab w:val="clear" w:pos="8640"/>
          <w:tab w:val="left" w:pos="1440"/>
        </w:tabs>
        <w:jc w:val="center"/>
      </w:pPr>
      <w:r w:rsidRPr="007642F4">
        <w:rPr>
          <w:noProof/>
        </w:rPr>
        <w:drawing>
          <wp:inline distT="0" distB="0" distL="0" distR="0">
            <wp:extent cx="3238500" cy="47625"/>
            <wp:effectExtent l="0" t="0" r="0" b="9525"/>
            <wp:docPr id="1" name="Picture 1" descr="MP900411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1182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rsidR="00984162" w:rsidRDefault="00984162" w:rsidP="00984162">
      <w:pPr>
        <w:pStyle w:val="Footer"/>
        <w:tabs>
          <w:tab w:val="clear" w:pos="4320"/>
          <w:tab w:val="clear" w:pos="8640"/>
          <w:tab w:val="left" w:pos="1440"/>
        </w:tabs>
      </w:pPr>
    </w:p>
    <w:p w:rsidR="00E32CCA" w:rsidRPr="00E32CCA" w:rsidRDefault="00984162" w:rsidP="003C25DD">
      <w:pPr>
        <w:pStyle w:val="Heading3"/>
      </w:pPr>
      <w:r w:rsidRPr="00562F62">
        <w:rPr>
          <w:sz w:val="36"/>
          <w:szCs w:val="36"/>
        </w:rPr>
        <w:t xml:space="preserve">Thursday, </w:t>
      </w:r>
      <w:r w:rsidR="00A813FC">
        <w:rPr>
          <w:sz w:val="36"/>
          <w:szCs w:val="36"/>
        </w:rPr>
        <w:t>March 26, 2020</w:t>
      </w:r>
      <w:r w:rsidR="00E32CCA">
        <w:tab/>
      </w:r>
    </w:p>
    <w:p w:rsidR="00D30644" w:rsidRPr="00D30644" w:rsidRDefault="00D30644" w:rsidP="00D30644"/>
    <w:p w:rsidR="008301C4" w:rsidRPr="008301C4" w:rsidRDefault="00173ED3" w:rsidP="008301C4">
      <w:pPr>
        <w:jc w:val="center"/>
        <w:rPr>
          <w:rFonts w:ascii="Arial" w:hAnsi="Arial" w:cs="Arial"/>
          <w:color w:val="222222"/>
          <w:sz w:val="27"/>
          <w:szCs w:val="27"/>
          <w:lang w:val="en"/>
        </w:rPr>
      </w:pPr>
      <w:r>
        <w:rPr>
          <w:noProof/>
        </w:rPr>
        <w:drawing>
          <wp:inline distT="0" distB="0" distL="0" distR="0" wp14:anchorId="3F16550F" wp14:editId="1ED5AC13">
            <wp:extent cx="1247775" cy="13168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47775" cy="1316894"/>
                    </a:xfrm>
                    <a:prstGeom prst="rect">
                      <a:avLst/>
                    </a:prstGeom>
                  </pic:spPr>
                </pic:pic>
              </a:graphicData>
            </a:graphic>
          </wp:inline>
        </w:drawing>
      </w:r>
    </w:p>
    <w:p w:rsidR="009D195C" w:rsidRPr="00562F62" w:rsidRDefault="009D195C" w:rsidP="00685220">
      <w:pPr>
        <w:jc w:val="center"/>
      </w:pPr>
    </w:p>
    <w:p w:rsidR="001053FD" w:rsidRPr="00C82636" w:rsidRDefault="001053FD" w:rsidP="001053FD">
      <w:pPr>
        <w:jc w:val="center"/>
        <w:rPr>
          <w:rFonts w:ascii="Book Antiqua" w:hAnsi="Book Antiqua"/>
          <w:b/>
          <w:color w:val="000080"/>
          <w:sz w:val="36"/>
          <w:szCs w:val="36"/>
          <w:u w:val="single"/>
        </w:rPr>
      </w:pPr>
      <w:r w:rsidRPr="00C82636">
        <w:rPr>
          <w:rFonts w:ascii="Book Antiqua" w:hAnsi="Book Antiqua"/>
          <w:b/>
          <w:color w:val="000080"/>
          <w:sz w:val="36"/>
          <w:szCs w:val="36"/>
          <w:u w:val="single"/>
        </w:rPr>
        <w:t>The Nutmeg Restaurant</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297 S. Main St.  Rt. 5</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 xml:space="preserve">East Windsor, CT </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Phone: 860-627-7094</w:t>
      </w:r>
    </w:p>
    <w:p w:rsidR="001053FD" w:rsidRDefault="00D353FE" w:rsidP="001053FD">
      <w:pPr>
        <w:pStyle w:val="Heading2"/>
        <w:rPr>
          <w:rStyle w:val="Hyperlink"/>
          <w:color w:val="000080"/>
          <w:sz w:val="24"/>
          <w:szCs w:val="24"/>
        </w:rPr>
      </w:pPr>
      <w:hyperlink r:id="rId12" w:history="1">
        <w:r w:rsidR="001053FD" w:rsidRPr="00C82636">
          <w:rPr>
            <w:rStyle w:val="Hyperlink"/>
            <w:color w:val="000080"/>
            <w:sz w:val="24"/>
            <w:szCs w:val="24"/>
          </w:rPr>
          <w:t>http://www.nutmegrestaurant.com</w:t>
        </w:r>
      </w:hyperlink>
    </w:p>
    <w:p w:rsidR="003C25DD" w:rsidRDefault="003C25DD" w:rsidP="003C25DD"/>
    <w:p w:rsidR="00784ED5" w:rsidRPr="00784ED5" w:rsidRDefault="00784ED5" w:rsidP="00784ED5"/>
    <w:p w:rsidR="00C84765" w:rsidRPr="00C84765" w:rsidRDefault="00A813FC" w:rsidP="00B827A7">
      <w:pPr>
        <w:ind w:firstLine="360"/>
        <w:jc w:val="center"/>
        <w:rPr>
          <w:b/>
          <w:bCs/>
          <w:sz w:val="36"/>
          <w:szCs w:val="36"/>
          <w:u w:val="single"/>
        </w:rPr>
      </w:pPr>
      <w:r>
        <w:rPr>
          <w:b/>
          <w:bCs/>
          <w:sz w:val="36"/>
          <w:szCs w:val="36"/>
          <w:u w:val="single"/>
        </w:rPr>
        <w:t>Payroll Crisis Management</w:t>
      </w:r>
    </w:p>
    <w:p w:rsidR="00C84765" w:rsidRDefault="00C84765" w:rsidP="009234CD">
      <w:pPr>
        <w:ind w:firstLine="288"/>
        <w:jc w:val="center"/>
        <w:rPr>
          <w:b/>
          <w:bCs/>
          <w:sz w:val="36"/>
          <w:szCs w:val="36"/>
        </w:rPr>
      </w:pPr>
    </w:p>
    <w:p w:rsidR="008D2829" w:rsidRDefault="00B708FC" w:rsidP="00C84765">
      <w:pPr>
        <w:ind w:firstLine="360"/>
        <w:jc w:val="center"/>
        <w:rPr>
          <w:b/>
          <w:bCs/>
          <w:sz w:val="24"/>
          <w:szCs w:val="24"/>
        </w:rPr>
      </w:pPr>
      <w:r w:rsidRPr="00C84765">
        <w:rPr>
          <w:sz w:val="28"/>
          <w:szCs w:val="28"/>
        </w:rPr>
        <w:t xml:space="preserve">Presented by:  </w:t>
      </w:r>
      <w:r w:rsidR="00A813FC">
        <w:rPr>
          <w:b/>
          <w:bCs/>
          <w:sz w:val="24"/>
          <w:szCs w:val="24"/>
        </w:rPr>
        <w:t xml:space="preserve">Jeanette Perez, CT </w:t>
      </w:r>
      <w:proofErr w:type="spellStart"/>
      <w:r w:rsidR="00A813FC">
        <w:rPr>
          <w:b/>
          <w:bCs/>
          <w:sz w:val="24"/>
          <w:szCs w:val="24"/>
        </w:rPr>
        <w:t>DCF</w:t>
      </w:r>
      <w:proofErr w:type="spellEnd"/>
    </w:p>
    <w:p w:rsidR="0080478C" w:rsidRPr="0062606D" w:rsidRDefault="0080478C" w:rsidP="00C84765">
      <w:pPr>
        <w:ind w:firstLine="360"/>
        <w:jc w:val="center"/>
        <w:rPr>
          <w:color w:val="000000"/>
          <w:sz w:val="22"/>
          <w:szCs w:val="22"/>
        </w:rPr>
      </w:pPr>
    </w:p>
    <w:p w:rsidR="00FD499F" w:rsidRPr="0080478C" w:rsidRDefault="00FD499F" w:rsidP="00C84765">
      <w:pPr>
        <w:ind w:firstLine="360"/>
        <w:jc w:val="center"/>
        <w:rPr>
          <w:color w:val="000000"/>
          <w:sz w:val="22"/>
          <w:szCs w:val="22"/>
        </w:rPr>
      </w:pPr>
    </w:p>
    <w:p w:rsidR="0062606D" w:rsidRPr="0062606D" w:rsidRDefault="00A813FC" w:rsidP="0062606D">
      <w:pPr>
        <w:rPr>
          <w:color w:val="000000"/>
          <w:sz w:val="22"/>
          <w:szCs w:val="22"/>
        </w:rPr>
      </w:pPr>
      <w:r>
        <w:rPr>
          <w:color w:val="000000"/>
          <w:sz w:val="22"/>
          <w:szCs w:val="22"/>
        </w:rPr>
        <w:t xml:space="preserve">What constitutes a crisis in Payroll?  Get practical guidance on how to identify, prepare for and manage a payroll crisis.  Learn what preventative action can be taken to avoid such a crisis and </w:t>
      </w:r>
      <w:r w:rsidR="003C41B9">
        <w:rPr>
          <w:color w:val="000000"/>
          <w:sz w:val="22"/>
          <w:szCs w:val="22"/>
        </w:rPr>
        <w:t>best practice to follow before, during and after.</w:t>
      </w:r>
    </w:p>
    <w:p w:rsidR="008D2829" w:rsidRPr="00A813FC" w:rsidRDefault="008D2829" w:rsidP="00C84765">
      <w:pPr>
        <w:ind w:firstLine="360"/>
        <w:jc w:val="center"/>
        <w:rPr>
          <w:b/>
          <w:color w:val="000000"/>
          <w:sz w:val="22"/>
          <w:szCs w:val="22"/>
        </w:rPr>
      </w:pPr>
    </w:p>
    <w:p w:rsidR="00A813FC" w:rsidRPr="00A813FC" w:rsidRDefault="00A813FC" w:rsidP="00A813FC">
      <w:pPr>
        <w:rPr>
          <w:color w:val="000000"/>
          <w:sz w:val="22"/>
          <w:szCs w:val="22"/>
        </w:rPr>
      </w:pPr>
      <w:r w:rsidRPr="00A813FC">
        <w:rPr>
          <w:b/>
          <w:color w:val="000000"/>
          <w:sz w:val="22"/>
          <w:szCs w:val="22"/>
        </w:rPr>
        <w:t>Jeanette Perez</w:t>
      </w:r>
      <w:r w:rsidRPr="00A813FC">
        <w:rPr>
          <w:color w:val="000000"/>
          <w:sz w:val="22"/>
          <w:szCs w:val="22"/>
        </w:rPr>
        <w:t xml:space="preserve"> is the Human Resources Administrator at the CT Department of Children and </w:t>
      </w:r>
      <w:bookmarkStart w:id="0" w:name="_GoBack"/>
      <w:bookmarkEnd w:id="0"/>
      <w:r w:rsidRPr="00A813FC">
        <w:rPr>
          <w:color w:val="000000"/>
          <w:sz w:val="22"/>
          <w:szCs w:val="22"/>
        </w:rPr>
        <w:t xml:space="preserve">Families, social human services agency employing over 3,300 State employees.  She provides leadership and oversight to 45 human resources, labor relations, and payroll professionals.  Ms. Perez's </w:t>
      </w:r>
      <w:r w:rsidRPr="00A813FC">
        <w:rPr>
          <w:color w:val="000000"/>
          <w:sz w:val="22"/>
          <w:szCs w:val="22"/>
        </w:rPr>
        <w:lastRenderedPageBreak/>
        <w:t xml:space="preserve">breadth of experience includes over 30 years of Human Resources Management and Administration, including Labor Relations, Payroll, Workers Compensation, </w:t>
      </w:r>
      <w:proofErr w:type="spellStart"/>
      <w:r w:rsidRPr="00A813FC">
        <w:rPr>
          <w:color w:val="000000"/>
          <w:sz w:val="22"/>
          <w:szCs w:val="22"/>
        </w:rPr>
        <w:t>FMLA</w:t>
      </w:r>
      <w:proofErr w:type="spellEnd"/>
      <w:r w:rsidRPr="00A813FC">
        <w:rPr>
          <w:color w:val="000000"/>
          <w:sz w:val="22"/>
          <w:szCs w:val="22"/>
        </w:rPr>
        <w:t xml:space="preserve">, ADA, and Diversity and Equity for the State of Connecticut. Her areas of expertise are comprised of executive and management consulting, labor relations, collective bargaining negotiations, recruitment strategies, performance management, organizational management, succession planning, training, policy writing, process improvement, and cultivating critical relationships with internal and external partners. </w:t>
      </w:r>
    </w:p>
    <w:p w:rsidR="00A813FC" w:rsidRPr="00A813FC" w:rsidRDefault="00A813FC" w:rsidP="00A813FC">
      <w:pPr>
        <w:pStyle w:val="PlainText"/>
        <w:rPr>
          <w:rFonts w:ascii="Times New Roman" w:eastAsia="Times New Roman" w:hAnsi="Times New Roman" w:cs="Times New Roman"/>
          <w:color w:val="000000"/>
          <w:sz w:val="22"/>
          <w:szCs w:val="22"/>
        </w:rPr>
      </w:pPr>
    </w:p>
    <w:p w:rsidR="00A813FC" w:rsidRPr="00A813FC" w:rsidRDefault="00A813FC" w:rsidP="00A813FC">
      <w:pPr>
        <w:rPr>
          <w:color w:val="000000"/>
          <w:sz w:val="22"/>
          <w:szCs w:val="22"/>
        </w:rPr>
      </w:pPr>
      <w:r w:rsidRPr="00A813FC">
        <w:rPr>
          <w:color w:val="000000"/>
          <w:sz w:val="22"/>
          <w:szCs w:val="22"/>
        </w:rPr>
        <w:t xml:space="preserve">In addition to </w:t>
      </w:r>
      <w:proofErr w:type="spellStart"/>
      <w:r w:rsidRPr="00A813FC">
        <w:rPr>
          <w:color w:val="000000"/>
          <w:sz w:val="22"/>
          <w:szCs w:val="22"/>
        </w:rPr>
        <w:t>DCF</w:t>
      </w:r>
      <w:proofErr w:type="spellEnd"/>
      <w:r w:rsidRPr="00A813FC">
        <w:rPr>
          <w:color w:val="000000"/>
          <w:sz w:val="22"/>
          <w:szCs w:val="22"/>
        </w:rPr>
        <w:t xml:space="preserve">, Ms. Perez has directed the Human Resources and Payroll functions at various state agencies throughout her tenure with the State of Connecticut (the Department of Revenue Services, Office of the State Comptroller, and the Office of the Secretary of the State).  She has developed and provided trainings in Performance Management and Assessment, Recruitment, Interviewing and Selection, Progressive Discipline, and Grievance Process/Preparing and Presenting. Ms. Perez has been recognized for the impact her work has had in ensuring culturally diverse recruitment efforts and ultimately the impact in the lives of children. </w:t>
      </w:r>
    </w:p>
    <w:p w:rsidR="00A813FC" w:rsidRPr="00A813FC" w:rsidRDefault="00A813FC" w:rsidP="00A813FC">
      <w:pPr>
        <w:rPr>
          <w:color w:val="000000"/>
          <w:sz w:val="22"/>
          <w:szCs w:val="22"/>
        </w:rPr>
      </w:pPr>
    </w:p>
    <w:p w:rsidR="006A024E" w:rsidRDefault="006A024E" w:rsidP="00984162">
      <w:pPr>
        <w:jc w:val="center"/>
        <w:rPr>
          <w:b/>
          <w:bCs/>
          <w:sz w:val="40"/>
          <w:szCs w:val="40"/>
          <w:u w:val="single"/>
        </w:rPr>
      </w:pPr>
    </w:p>
    <w:p w:rsidR="00984162" w:rsidRDefault="0056167D" w:rsidP="00984162">
      <w:pPr>
        <w:jc w:val="center"/>
        <w:rPr>
          <w:b/>
          <w:bCs/>
          <w:sz w:val="40"/>
          <w:szCs w:val="40"/>
          <w:u w:val="single"/>
        </w:rPr>
      </w:pPr>
      <w:r>
        <w:rPr>
          <w:b/>
          <w:bCs/>
          <w:sz w:val="40"/>
          <w:szCs w:val="40"/>
          <w:u w:val="single"/>
        </w:rPr>
        <w:t>E</w:t>
      </w:r>
      <w:r w:rsidR="00984162" w:rsidRPr="00E85174">
        <w:rPr>
          <w:b/>
          <w:bCs/>
          <w:sz w:val="40"/>
          <w:szCs w:val="40"/>
          <w:u w:val="single"/>
        </w:rPr>
        <w:t>vents for the Evening:</w:t>
      </w:r>
    </w:p>
    <w:p w:rsidR="008301C4" w:rsidRDefault="008301C4" w:rsidP="00984162">
      <w:pPr>
        <w:jc w:val="center"/>
        <w:rPr>
          <w:b/>
          <w:bCs/>
          <w:sz w:val="40"/>
          <w:szCs w:val="40"/>
          <w:u w:val="single"/>
        </w:rPr>
      </w:pPr>
    </w:p>
    <w:p w:rsidR="00984162" w:rsidRDefault="00984162" w:rsidP="00984162">
      <w:pPr>
        <w:pStyle w:val="Footer"/>
        <w:tabs>
          <w:tab w:val="clear" w:pos="4320"/>
          <w:tab w:val="clear" w:pos="8640"/>
        </w:tabs>
        <w:jc w:val="center"/>
        <w:rPr>
          <w:sz w:val="16"/>
          <w:szCs w:val="16"/>
        </w:rPr>
      </w:pPr>
      <w:r>
        <w:t xml:space="preserve">  </w:t>
      </w:r>
      <w:r>
        <w:rPr>
          <w:sz w:val="24"/>
        </w:rPr>
        <w:tab/>
      </w:r>
      <w:r>
        <w:rPr>
          <w:sz w:val="24"/>
        </w:rPr>
        <w:tab/>
      </w:r>
      <w:r>
        <w:rPr>
          <w:sz w:val="24"/>
        </w:rPr>
        <w:tab/>
      </w:r>
      <w:r>
        <w:rPr>
          <w:sz w:val="24"/>
        </w:rPr>
        <w:tab/>
      </w:r>
    </w:p>
    <w:p w:rsidR="00984162" w:rsidRPr="00632B6B" w:rsidRDefault="009C4C20" w:rsidP="00984162">
      <w:pPr>
        <w:pStyle w:val="Footer"/>
        <w:tabs>
          <w:tab w:val="clear" w:pos="4320"/>
          <w:tab w:val="clear" w:pos="8640"/>
        </w:tabs>
        <w:ind w:left="720"/>
      </w:pPr>
      <w:r w:rsidRPr="00632B6B">
        <w:rPr>
          <w:sz w:val="32"/>
          <w:szCs w:val="32"/>
        </w:rPr>
        <w:t>5:00</w:t>
      </w:r>
      <w:r w:rsidR="00AD607F" w:rsidRPr="00632B6B">
        <w:rPr>
          <w:sz w:val="32"/>
          <w:szCs w:val="32"/>
        </w:rPr>
        <w:t>-5:30</w:t>
      </w:r>
      <w:r w:rsidR="00984162" w:rsidRPr="00632B6B">
        <w:rPr>
          <w:sz w:val="32"/>
          <w:szCs w:val="32"/>
        </w:rPr>
        <w:t xml:space="preserve">   Networking – </w:t>
      </w:r>
      <w:r w:rsidR="00632B6B" w:rsidRPr="001356D7">
        <w:rPr>
          <w:sz w:val="24"/>
          <w:szCs w:val="24"/>
        </w:rPr>
        <w:t>B</w:t>
      </w:r>
      <w:r w:rsidR="00984162" w:rsidRPr="001356D7">
        <w:rPr>
          <w:sz w:val="24"/>
          <w:szCs w:val="24"/>
        </w:rPr>
        <w:t>ring</w:t>
      </w:r>
      <w:r w:rsidR="00632B6B" w:rsidRPr="001356D7">
        <w:rPr>
          <w:sz w:val="24"/>
          <w:szCs w:val="24"/>
        </w:rPr>
        <w:t xml:space="preserve"> </w:t>
      </w:r>
      <w:r w:rsidR="00984162" w:rsidRPr="001356D7">
        <w:rPr>
          <w:sz w:val="24"/>
          <w:szCs w:val="24"/>
        </w:rPr>
        <w:t>your business cards!</w:t>
      </w:r>
      <w:r w:rsidR="00984162" w:rsidRPr="001356D7">
        <w:rPr>
          <w:sz w:val="24"/>
          <w:szCs w:val="24"/>
        </w:rPr>
        <w:tab/>
      </w:r>
      <w:r w:rsidR="00984162" w:rsidRPr="00632B6B">
        <w:tab/>
      </w:r>
      <w:r w:rsidR="00984162" w:rsidRPr="00632B6B">
        <w:tab/>
      </w:r>
    </w:p>
    <w:p w:rsidR="00984162" w:rsidRPr="00632B6B" w:rsidRDefault="00AD607F" w:rsidP="00984162">
      <w:pPr>
        <w:pStyle w:val="Footer"/>
        <w:tabs>
          <w:tab w:val="clear" w:pos="4320"/>
          <w:tab w:val="clear" w:pos="8640"/>
        </w:tabs>
        <w:ind w:left="720"/>
        <w:rPr>
          <w:sz w:val="32"/>
          <w:szCs w:val="32"/>
        </w:rPr>
      </w:pPr>
      <w:r w:rsidRPr="00632B6B">
        <w:rPr>
          <w:sz w:val="32"/>
          <w:szCs w:val="32"/>
        </w:rPr>
        <w:t>5:30-6:30</w:t>
      </w:r>
      <w:r w:rsidR="00984162" w:rsidRPr="00632B6B">
        <w:rPr>
          <w:sz w:val="32"/>
          <w:szCs w:val="32"/>
        </w:rPr>
        <w:t xml:space="preserve">   Dinner</w:t>
      </w:r>
    </w:p>
    <w:p w:rsidR="00984162" w:rsidRPr="00632B6B" w:rsidRDefault="009C4C20" w:rsidP="00984162">
      <w:pPr>
        <w:ind w:firstLine="720"/>
        <w:rPr>
          <w:sz w:val="32"/>
          <w:szCs w:val="32"/>
        </w:rPr>
      </w:pPr>
      <w:r w:rsidRPr="00632B6B">
        <w:rPr>
          <w:sz w:val="32"/>
          <w:szCs w:val="32"/>
        </w:rPr>
        <w:t>6:</w:t>
      </w:r>
      <w:r w:rsidR="00AD607F" w:rsidRPr="00632B6B">
        <w:rPr>
          <w:sz w:val="32"/>
          <w:szCs w:val="32"/>
        </w:rPr>
        <w:t>3</w:t>
      </w:r>
      <w:r w:rsidR="00984162" w:rsidRPr="00632B6B">
        <w:rPr>
          <w:sz w:val="32"/>
          <w:szCs w:val="32"/>
        </w:rPr>
        <w:t>0-8:30   Speakers/Q&amp;A</w:t>
      </w:r>
    </w:p>
    <w:p w:rsidR="00984162" w:rsidRDefault="00984162" w:rsidP="00984162">
      <w:pPr>
        <w:tabs>
          <w:tab w:val="left" w:pos="90"/>
          <w:tab w:val="left" w:pos="180"/>
        </w:tabs>
        <w:rPr>
          <w:sz w:val="32"/>
          <w:szCs w:val="32"/>
        </w:rPr>
      </w:pPr>
      <w:r w:rsidRPr="00632B6B">
        <w:rPr>
          <w:sz w:val="32"/>
          <w:szCs w:val="32"/>
        </w:rPr>
        <w:tab/>
      </w:r>
      <w:r w:rsidRPr="00632B6B">
        <w:rPr>
          <w:sz w:val="32"/>
          <w:szCs w:val="32"/>
        </w:rPr>
        <w:tab/>
      </w:r>
      <w:r w:rsidRPr="00632B6B">
        <w:rPr>
          <w:sz w:val="32"/>
          <w:szCs w:val="32"/>
        </w:rPr>
        <w:tab/>
        <w:t xml:space="preserve">8:30  </w:t>
      </w:r>
      <w:r w:rsidRPr="00632B6B">
        <w:rPr>
          <w:sz w:val="32"/>
          <w:szCs w:val="32"/>
        </w:rPr>
        <w:tab/>
      </w:r>
      <w:r w:rsidRPr="008779E7">
        <w:rPr>
          <w:sz w:val="28"/>
          <w:szCs w:val="28"/>
        </w:rPr>
        <w:t xml:space="preserve"> Chapter Business/Door</w:t>
      </w:r>
      <w:r w:rsidR="008779E7" w:rsidRPr="008779E7">
        <w:rPr>
          <w:sz w:val="28"/>
          <w:szCs w:val="28"/>
        </w:rPr>
        <w:t xml:space="preserve"> </w:t>
      </w:r>
      <w:r w:rsidRPr="008779E7">
        <w:rPr>
          <w:sz w:val="28"/>
          <w:szCs w:val="28"/>
        </w:rPr>
        <w:t>Prize/</w:t>
      </w:r>
      <w:r w:rsidR="00AD607F" w:rsidRPr="008779E7">
        <w:rPr>
          <w:sz w:val="28"/>
          <w:szCs w:val="28"/>
        </w:rPr>
        <w:t>Drawing</w:t>
      </w:r>
    </w:p>
    <w:p w:rsidR="008F2482" w:rsidRPr="001F2AC4" w:rsidRDefault="008F2482" w:rsidP="008F2482">
      <w:pPr>
        <w:spacing w:beforeAutospacing="1" w:afterAutospacing="1"/>
        <w:jc w:val="center"/>
        <w:rPr>
          <w:rFonts w:ascii="Batang" w:eastAsia="Batang" w:hAnsi="Batang"/>
          <w:b/>
          <w:bCs/>
          <w:sz w:val="24"/>
          <w:szCs w:val="24"/>
          <w:u w:val="single"/>
        </w:rPr>
      </w:pPr>
      <w:r w:rsidRPr="001F2AC4">
        <w:rPr>
          <w:rFonts w:ascii="Batang" w:eastAsia="Batang" w:hAnsi="Batang"/>
          <w:b/>
          <w:bCs/>
          <w:sz w:val="24"/>
          <w:szCs w:val="24"/>
          <w:u w:val="single"/>
        </w:rPr>
        <w:t>DIRECTIONS TO</w:t>
      </w:r>
      <w:r w:rsidR="00232B73">
        <w:rPr>
          <w:rFonts w:ascii="Batang" w:eastAsia="Batang" w:hAnsi="Batang"/>
          <w:b/>
          <w:bCs/>
          <w:sz w:val="24"/>
          <w:szCs w:val="24"/>
          <w:u w:val="single"/>
        </w:rPr>
        <w:t>:</w:t>
      </w:r>
      <w:r w:rsidRPr="001F2AC4">
        <w:rPr>
          <w:rFonts w:ascii="Batang" w:eastAsia="Batang" w:hAnsi="Batang"/>
          <w:b/>
          <w:bCs/>
          <w:sz w:val="24"/>
          <w:szCs w:val="24"/>
          <w:u w:val="single"/>
        </w:rPr>
        <w:t xml:space="preserve"> The Nutmeg</w:t>
      </w:r>
    </w:p>
    <w:p w:rsidR="008F2482" w:rsidRDefault="008F2482" w:rsidP="008F2482">
      <w:pPr>
        <w:jc w:val="center"/>
        <w:rPr>
          <w:sz w:val="24"/>
          <w:szCs w:val="24"/>
        </w:rPr>
      </w:pPr>
    </w:p>
    <w:p w:rsidR="008301C4" w:rsidRDefault="008301C4" w:rsidP="008F2482">
      <w:pPr>
        <w:jc w:val="center"/>
        <w:rPr>
          <w:sz w:val="24"/>
          <w:szCs w:val="24"/>
        </w:rPr>
      </w:pPr>
    </w:p>
    <w:tbl>
      <w:tblPr>
        <w:tblpPr w:leftFromText="180" w:rightFromText="180" w:vertAnchor="text" w:tblpY="1"/>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36"/>
      </w:tblGrid>
      <w:tr w:rsidR="008301C4" w:rsidRPr="008301C4" w:rsidTr="008301C4">
        <w:trPr>
          <w:trHeight w:val="3204"/>
        </w:trPr>
        <w:tc>
          <w:tcPr>
            <w:tcW w:w="4698" w:type="dxa"/>
          </w:tcPr>
          <w:p w:rsidR="008301C4" w:rsidRPr="008301C4" w:rsidRDefault="008301C4" w:rsidP="001A750F">
            <w:pPr>
              <w:rPr>
                <w:rFonts w:ascii="Home ATM Standard" w:hAnsi="Home ATM Standard"/>
                <w:sz w:val="24"/>
                <w:szCs w:val="24"/>
              </w:rPr>
            </w:pPr>
            <w:r w:rsidRPr="008301C4">
              <w:rPr>
                <w:rFonts w:ascii="Home ATM Standard" w:hAnsi="Home ATM Standard"/>
                <w:b/>
                <w:bCs/>
                <w:sz w:val="24"/>
                <w:szCs w:val="24"/>
              </w:rPr>
              <w:t>From Hartford</w:t>
            </w:r>
            <w:proofErr w:type="gramStart"/>
            <w:r w:rsidRPr="008301C4">
              <w:rPr>
                <w:rFonts w:ascii="Home ATM Standard" w:hAnsi="Home ATM Standard"/>
                <w:b/>
                <w:bCs/>
                <w:sz w:val="24"/>
                <w:szCs w:val="24"/>
              </w:rPr>
              <w:t>:</w:t>
            </w:r>
            <w:proofErr w:type="gramEnd"/>
            <w:r w:rsidRPr="008301C4">
              <w:rPr>
                <w:rFonts w:ascii="Home ATM Standard" w:hAnsi="Home ATM Standard"/>
                <w:b/>
                <w:bCs/>
                <w:sz w:val="24"/>
                <w:szCs w:val="24"/>
              </w:rPr>
              <w:br/>
            </w:r>
            <w:r w:rsidRPr="008301C4">
              <w:rPr>
                <w:rFonts w:ascii="Home ATM Standard" w:hAnsi="Home ATM Standard"/>
                <w:sz w:val="24"/>
                <w:szCs w:val="24"/>
              </w:rPr>
              <w:t xml:space="preserve">Take 91 North to Exit 35A Bissell Bridge -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291 East. Follow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291 over Bissell Bridge to Exit 4. Take a Left at the Light, </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Follow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5 North, 4.5 Miles, </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Nutmeg Restaurant is on the Right.</w:t>
            </w:r>
          </w:p>
          <w:p w:rsidR="008301C4" w:rsidRPr="008301C4" w:rsidRDefault="008301C4" w:rsidP="001A750F">
            <w:pPr>
              <w:ind w:left="1440"/>
              <w:rPr>
                <w:rFonts w:ascii="Home ATM Standard" w:hAnsi="Home ATM Standard"/>
                <w:sz w:val="24"/>
                <w:szCs w:val="24"/>
              </w:rPr>
            </w:pPr>
            <w:r w:rsidRPr="008301C4">
              <w:rPr>
                <w:rFonts w:ascii="Home ATM Standard" w:hAnsi="Home ATM Standard"/>
                <w:sz w:val="24"/>
                <w:szCs w:val="24"/>
              </w:rPr>
              <w:t>OR</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Take 91 North to Exit 44. </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1A750F">
            <w:pPr>
              <w:jc w:val="center"/>
              <w:rPr>
                <w:rFonts w:ascii="Home ATM Standard" w:hAnsi="Home ATM Standard"/>
                <w:sz w:val="24"/>
                <w:szCs w:val="24"/>
              </w:rPr>
            </w:pPr>
            <w:r w:rsidRPr="008301C4">
              <w:rPr>
                <w:rFonts w:ascii="Home ATM Standard" w:hAnsi="Home ATM Standard"/>
                <w:sz w:val="24"/>
                <w:szCs w:val="24"/>
              </w:rPr>
              <w:t>Nutmeg Restaurant is 3.5 Miles on the Left.</w:t>
            </w:r>
          </w:p>
          <w:p w:rsidR="008301C4" w:rsidRPr="008301C4" w:rsidRDefault="008301C4" w:rsidP="001A750F">
            <w:pPr>
              <w:spacing w:before="100" w:beforeAutospacing="1" w:after="100" w:afterAutospacing="1"/>
              <w:rPr>
                <w:sz w:val="24"/>
                <w:szCs w:val="24"/>
              </w:rPr>
            </w:pPr>
          </w:p>
        </w:tc>
        <w:tc>
          <w:tcPr>
            <w:tcW w:w="4636" w:type="dxa"/>
          </w:tcPr>
          <w:p w:rsidR="008301C4" w:rsidRPr="008301C4" w:rsidRDefault="008301C4" w:rsidP="001A750F">
            <w:pPr>
              <w:rPr>
                <w:rFonts w:ascii="Home ATM Standard" w:hAnsi="Home ATM Standard"/>
                <w:sz w:val="24"/>
                <w:szCs w:val="24"/>
              </w:rPr>
            </w:pPr>
            <w:r w:rsidRPr="008301C4">
              <w:rPr>
                <w:rFonts w:ascii="Home ATM Standard" w:hAnsi="Home ATM Standard"/>
                <w:b/>
                <w:bCs/>
                <w:sz w:val="24"/>
                <w:szCs w:val="24"/>
              </w:rPr>
              <w:t>From Springfield</w:t>
            </w:r>
            <w:proofErr w:type="gramStart"/>
            <w:r w:rsidRPr="008301C4">
              <w:rPr>
                <w:rFonts w:ascii="Home ATM Standard" w:hAnsi="Home ATM Standard"/>
                <w:b/>
                <w:bCs/>
                <w:sz w:val="24"/>
                <w:szCs w:val="24"/>
              </w:rPr>
              <w:t>:</w:t>
            </w:r>
            <w:proofErr w:type="gramEnd"/>
            <w:r w:rsidRPr="008301C4">
              <w:rPr>
                <w:rFonts w:ascii="Home ATM Standard" w:hAnsi="Home ATM Standard"/>
                <w:b/>
                <w:bCs/>
                <w:sz w:val="24"/>
                <w:szCs w:val="24"/>
              </w:rPr>
              <w:br/>
            </w:r>
            <w:r w:rsidRPr="008301C4">
              <w:rPr>
                <w:rFonts w:ascii="Home ATM Standard" w:hAnsi="Home ATM Standard"/>
                <w:sz w:val="24"/>
                <w:szCs w:val="24"/>
              </w:rPr>
              <w:t xml:space="preserve">Take 91 South to Exit 44. </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1A750F">
            <w:pPr>
              <w:spacing w:before="100" w:beforeAutospacing="1" w:afterAutospacing="1"/>
              <w:jc w:val="center"/>
              <w:rPr>
                <w:color w:val="993366"/>
                <w:sz w:val="24"/>
                <w:szCs w:val="24"/>
              </w:rPr>
            </w:pPr>
            <w:r w:rsidRPr="008301C4">
              <w:rPr>
                <w:rFonts w:ascii="Home ATM Standard" w:hAnsi="Home ATM Standard"/>
                <w:sz w:val="24"/>
                <w:szCs w:val="24"/>
              </w:rPr>
              <w:t>Nutmeg Restaurant is 3.5 Miles on the Left.</w:t>
            </w:r>
          </w:p>
          <w:p w:rsidR="008301C4" w:rsidRPr="008301C4" w:rsidRDefault="008301C4" w:rsidP="001A750F">
            <w:pPr>
              <w:spacing w:before="100" w:beforeAutospacing="1" w:after="100" w:afterAutospacing="1"/>
              <w:rPr>
                <w:sz w:val="24"/>
                <w:szCs w:val="24"/>
              </w:rPr>
            </w:pPr>
          </w:p>
        </w:tc>
      </w:tr>
    </w:tbl>
    <w:p w:rsidR="0002340A" w:rsidRDefault="0002340A"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6A024E" w:rsidRDefault="006A024E"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75638" w:rsidRPr="008301C4" w:rsidRDefault="00475638" w:rsidP="008F2482">
      <w:pPr>
        <w:spacing w:beforeAutospacing="1" w:afterAutospacing="1"/>
        <w:jc w:val="center"/>
        <w:rPr>
          <w:rFonts w:ascii="Book Antiqua" w:hAnsi="Book Antiqua"/>
          <w:b/>
          <w:color w:val="FF0000"/>
          <w:sz w:val="24"/>
          <w:szCs w:val="24"/>
        </w:rPr>
      </w:pPr>
    </w:p>
    <w:p w:rsidR="00984162" w:rsidRPr="00E85174" w:rsidRDefault="00E6373B" w:rsidP="00984162">
      <w:pPr>
        <w:spacing w:before="100" w:beforeAutospacing="1" w:afterAutospacing="1"/>
        <w:jc w:val="center"/>
        <w:rPr>
          <w:b/>
          <w:sz w:val="36"/>
          <w:szCs w:val="36"/>
        </w:rPr>
      </w:pPr>
      <w:r>
        <w:rPr>
          <w:noProof/>
          <w:sz w:val="36"/>
          <w:szCs w:val="36"/>
        </w:rPr>
        <w:drawing>
          <wp:anchor distT="0" distB="0" distL="114300" distR="114300" simplePos="0" relativeHeight="251658240" behindDoc="0" locked="0" layoutInCell="1" allowOverlap="1">
            <wp:simplePos x="0" y="0"/>
            <wp:positionH relativeFrom="column">
              <wp:posOffset>-862965</wp:posOffset>
            </wp:positionH>
            <wp:positionV relativeFrom="paragraph">
              <wp:posOffset>93980</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162" w:rsidRPr="00E85174">
        <w:rPr>
          <w:b/>
          <w:sz w:val="36"/>
          <w:szCs w:val="36"/>
        </w:rPr>
        <w:t>HARTFORD CHAPTER – AMERICAN PAYROLL       ASSOCIATION</w:t>
      </w:r>
    </w:p>
    <w:p w:rsidR="00984162" w:rsidRPr="00E85174" w:rsidRDefault="00984162" w:rsidP="00984162">
      <w:pPr>
        <w:jc w:val="center"/>
        <w:rPr>
          <w:b/>
          <w:sz w:val="28"/>
          <w:szCs w:val="28"/>
        </w:rPr>
      </w:pPr>
      <w:r w:rsidRPr="00E85174">
        <w:rPr>
          <w:b/>
          <w:sz w:val="28"/>
          <w:szCs w:val="28"/>
        </w:rPr>
        <w:t>QUARTERLY MEETING RESERVATION</w:t>
      </w:r>
    </w:p>
    <w:p w:rsidR="00984162" w:rsidRPr="00E85174" w:rsidRDefault="003C41B9" w:rsidP="00984162">
      <w:pPr>
        <w:jc w:val="center"/>
        <w:rPr>
          <w:b/>
          <w:sz w:val="28"/>
          <w:szCs w:val="28"/>
        </w:rPr>
      </w:pPr>
      <w:r>
        <w:rPr>
          <w:b/>
          <w:sz w:val="28"/>
          <w:szCs w:val="28"/>
        </w:rPr>
        <w:t>March 26, 2020</w:t>
      </w:r>
    </w:p>
    <w:p w:rsidR="00984162" w:rsidRDefault="00984162" w:rsidP="00984162">
      <w:pPr>
        <w:pStyle w:val="Heading7"/>
        <w:rPr>
          <w:sz w:val="28"/>
          <w:szCs w:val="28"/>
        </w:rPr>
      </w:pPr>
      <w:r w:rsidRPr="00E85174">
        <w:rPr>
          <w:sz w:val="28"/>
          <w:szCs w:val="28"/>
        </w:rPr>
        <w:t>5:00 PM TO 8:30 PM</w:t>
      </w:r>
    </w:p>
    <w:p w:rsidR="00984162" w:rsidRDefault="00984162" w:rsidP="00984162"/>
    <w:p w:rsidR="00984162" w:rsidRPr="008779E7" w:rsidRDefault="005A6D0B" w:rsidP="00984162">
      <w:pPr>
        <w:jc w:val="center"/>
        <w:rPr>
          <w:b/>
          <w:sz w:val="24"/>
          <w:szCs w:val="24"/>
          <w:u w:val="single"/>
        </w:rPr>
      </w:pPr>
      <w:r w:rsidRPr="008779E7">
        <w:rPr>
          <w:b/>
          <w:sz w:val="24"/>
          <w:szCs w:val="24"/>
          <w:u w:val="single"/>
        </w:rPr>
        <w:t xml:space="preserve">The </w:t>
      </w:r>
      <w:r w:rsidR="008F2482" w:rsidRPr="008779E7">
        <w:rPr>
          <w:b/>
          <w:sz w:val="24"/>
          <w:szCs w:val="24"/>
          <w:u w:val="single"/>
        </w:rPr>
        <w:t>Nutmeg Restaurant</w:t>
      </w:r>
    </w:p>
    <w:p w:rsidR="00984162" w:rsidRPr="00020548" w:rsidRDefault="00984162" w:rsidP="00984162">
      <w:pPr>
        <w:jc w:val="center"/>
        <w:rPr>
          <w:sz w:val="24"/>
          <w:szCs w:val="24"/>
        </w:rPr>
      </w:pPr>
    </w:p>
    <w:p w:rsidR="00811129" w:rsidRDefault="00811129" w:rsidP="00984162">
      <w:pPr>
        <w:jc w:val="center"/>
        <w:rPr>
          <w:b/>
          <w:sz w:val="24"/>
          <w:szCs w:val="24"/>
        </w:rPr>
      </w:pPr>
    </w:p>
    <w:p w:rsidR="00984162" w:rsidRDefault="00984162" w:rsidP="00984162">
      <w:pPr>
        <w:jc w:val="center"/>
        <w:rPr>
          <w:b/>
          <w:sz w:val="24"/>
          <w:szCs w:val="24"/>
        </w:rPr>
      </w:pPr>
      <w:r w:rsidRPr="006D04AD">
        <w:rPr>
          <w:b/>
          <w:sz w:val="24"/>
          <w:szCs w:val="24"/>
        </w:rPr>
        <w:t>Registration is $50.00</w:t>
      </w:r>
    </w:p>
    <w:p w:rsidR="00984162" w:rsidRDefault="00984162" w:rsidP="00984162">
      <w:pPr>
        <w:jc w:val="center"/>
        <w:rPr>
          <w:b/>
          <w:sz w:val="24"/>
          <w:szCs w:val="24"/>
        </w:rPr>
      </w:pPr>
    </w:p>
    <w:p w:rsidR="00984162" w:rsidRPr="00173ED3" w:rsidRDefault="00984162" w:rsidP="00984162">
      <w:pPr>
        <w:jc w:val="center"/>
        <w:rPr>
          <w:color w:val="0000FF"/>
          <w:sz w:val="36"/>
          <w:u w:val="single"/>
        </w:rPr>
      </w:pPr>
      <w:r w:rsidRPr="00173ED3">
        <w:rPr>
          <w:color w:val="0000FF"/>
          <w:sz w:val="36"/>
          <w:u w:val="single"/>
        </w:rPr>
        <w:t xml:space="preserve">Reservations </w:t>
      </w:r>
      <w:r w:rsidRPr="00173ED3">
        <w:rPr>
          <w:b/>
          <w:color w:val="0000FF"/>
          <w:sz w:val="36"/>
          <w:u w:val="single"/>
        </w:rPr>
        <w:t>and</w:t>
      </w:r>
      <w:r w:rsidRPr="00173ED3">
        <w:rPr>
          <w:color w:val="0000FF"/>
          <w:sz w:val="36"/>
          <w:u w:val="single"/>
        </w:rPr>
        <w:t xml:space="preserve"> checks must be received no later than</w:t>
      </w:r>
    </w:p>
    <w:p w:rsidR="00984162" w:rsidRPr="00173ED3" w:rsidRDefault="003C41B9" w:rsidP="00984162">
      <w:pPr>
        <w:pStyle w:val="Heading2"/>
        <w:rPr>
          <w:b/>
          <w:color w:val="FF0000"/>
          <w:sz w:val="44"/>
          <w:szCs w:val="44"/>
        </w:rPr>
      </w:pPr>
      <w:r w:rsidRPr="00173ED3">
        <w:rPr>
          <w:b/>
          <w:color w:val="0000FF"/>
          <w:sz w:val="44"/>
          <w:szCs w:val="44"/>
        </w:rPr>
        <w:t>March 20, 2020</w:t>
      </w:r>
    </w:p>
    <w:p w:rsidR="00984162" w:rsidRDefault="00984162" w:rsidP="00984162">
      <w:pPr>
        <w:rPr>
          <w:b/>
          <w:sz w:val="32"/>
        </w:rPr>
      </w:pPr>
    </w:p>
    <w:p w:rsidR="00874D17" w:rsidRDefault="00874D17" w:rsidP="00984162">
      <w:pPr>
        <w:rPr>
          <w:b/>
          <w:sz w:val="32"/>
        </w:rPr>
      </w:pPr>
    </w:p>
    <w:p w:rsidR="00984162" w:rsidRDefault="00984162" w:rsidP="00984162">
      <w:r>
        <w:tab/>
      </w:r>
      <w:r>
        <w:tab/>
      </w:r>
      <w:r>
        <w:tab/>
      </w:r>
      <w:r>
        <w:tab/>
      </w:r>
      <w:r>
        <w:tab/>
      </w:r>
    </w:p>
    <w:p w:rsidR="00984162" w:rsidRPr="005D1AF6" w:rsidRDefault="00984162" w:rsidP="00984162">
      <w:pPr>
        <w:ind w:right="-1080"/>
        <w:rPr>
          <w:b/>
          <w:bCs/>
        </w:rPr>
      </w:pPr>
      <w:r w:rsidRPr="00846328">
        <w:rPr>
          <w:b/>
          <w:bCs/>
          <w:sz w:val="24"/>
          <w:szCs w:val="24"/>
        </w:rPr>
        <w:t>Name</w:t>
      </w:r>
      <w:r w:rsidRPr="00846328">
        <w:rPr>
          <w:b/>
          <w:bCs/>
          <w:sz w:val="24"/>
          <w:szCs w:val="24"/>
        </w:rPr>
        <w:tab/>
      </w:r>
      <w:r w:rsidRPr="00846328">
        <w:rPr>
          <w:b/>
          <w:bCs/>
          <w:sz w:val="24"/>
          <w:szCs w:val="24"/>
        </w:rPr>
        <w:tab/>
      </w:r>
      <w:r>
        <w:rPr>
          <w:b/>
          <w:bCs/>
          <w:sz w:val="24"/>
          <w:szCs w:val="24"/>
        </w:rPr>
        <w:t xml:space="preserve">                   </w:t>
      </w:r>
      <w:r w:rsidRPr="00846328">
        <w:rPr>
          <w:b/>
          <w:bCs/>
          <w:sz w:val="24"/>
          <w:szCs w:val="24"/>
        </w:rPr>
        <w:t>Company Name</w:t>
      </w:r>
      <w:r w:rsidRPr="00846328">
        <w:rPr>
          <w:b/>
          <w:bCs/>
          <w:sz w:val="24"/>
          <w:szCs w:val="24"/>
        </w:rPr>
        <w:tab/>
      </w:r>
      <w:r>
        <w:rPr>
          <w:b/>
          <w:bCs/>
          <w:sz w:val="24"/>
          <w:szCs w:val="24"/>
        </w:rPr>
        <w:t xml:space="preserve">  </w:t>
      </w:r>
      <w:r w:rsidR="005D1AF6">
        <w:rPr>
          <w:b/>
          <w:bCs/>
          <w:sz w:val="24"/>
          <w:szCs w:val="24"/>
        </w:rPr>
        <w:t xml:space="preserve">            </w:t>
      </w:r>
      <w:r>
        <w:rPr>
          <w:b/>
          <w:bCs/>
          <w:sz w:val="24"/>
          <w:szCs w:val="24"/>
        </w:rPr>
        <w:t>P</w:t>
      </w:r>
      <w:r w:rsidRPr="00846328">
        <w:rPr>
          <w:b/>
          <w:bCs/>
          <w:sz w:val="24"/>
          <w:szCs w:val="24"/>
        </w:rPr>
        <w:t xml:space="preserve">hone #          Email       </w:t>
      </w:r>
      <w:r w:rsidR="005D1AF6">
        <w:rPr>
          <w:b/>
          <w:bCs/>
          <w:sz w:val="24"/>
          <w:szCs w:val="24"/>
        </w:rPr>
        <w:t xml:space="preserve">  </w:t>
      </w:r>
      <w:r w:rsidR="005D1AF6" w:rsidRPr="005D1AF6">
        <w:rPr>
          <w:b/>
          <w:bCs/>
        </w:rPr>
        <w:t>APA National Member ID</w:t>
      </w:r>
    </w:p>
    <w:tbl>
      <w:tblPr>
        <w:tblW w:w="10834" w:type="dxa"/>
        <w:tblInd w:w="-522" w:type="dxa"/>
        <w:tblLook w:val="0000" w:firstRow="0" w:lastRow="0" w:firstColumn="0" w:lastColumn="0" w:noHBand="0" w:noVBand="0"/>
      </w:tblPr>
      <w:tblGrid>
        <w:gridCol w:w="2995"/>
        <w:gridCol w:w="2523"/>
        <w:gridCol w:w="1419"/>
        <w:gridCol w:w="1433"/>
        <w:gridCol w:w="2464"/>
      </w:tblGrid>
      <w:tr w:rsidR="005D1AF6" w:rsidTr="005D1AF6">
        <w:trPr>
          <w:trHeight w:val="534"/>
        </w:trPr>
        <w:tc>
          <w:tcPr>
            <w:tcW w:w="2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2523" w:type="dxa"/>
            <w:tcBorders>
              <w:top w:val="single" w:sz="4" w:space="0" w:color="auto"/>
              <w:left w:val="nil"/>
              <w:bottom w:val="single" w:sz="4" w:space="0" w:color="auto"/>
              <w:right w:val="single" w:sz="4" w:space="0" w:color="auto"/>
            </w:tcBorders>
          </w:tcPr>
          <w:p w:rsidR="005D1AF6" w:rsidRPr="00582AE5" w:rsidRDefault="005D1AF6" w:rsidP="00853696">
            <w:pPr>
              <w:tabs>
                <w:tab w:val="left" w:pos="2011"/>
              </w:tabs>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1433" w:type="dxa"/>
            <w:tcBorders>
              <w:top w:val="single" w:sz="4" w:space="0" w:color="auto"/>
              <w:left w:val="nil"/>
              <w:bottom w:val="single" w:sz="4" w:space="0" w:color="auto"/>
              <w:right w:val="nil"/>
            </w:tcBorders>
          </w:tcPr>
          <w:p w:rsidR="005D1AF6" w:rsidRPr="00582AE5" w:rsidRDefault="005D1AF6" w:rsidP="00853696">
            <w:pPr>
              <w:ind w:left="-787"/>
              <w:rPr>
                <w:rFonts w:ascii="Arial" w:hAnsi="Arial" w:cs="Arial"/>
                <w:sz w:val="16"/>
                <w:szCs w:val="16"/>
              </w:rPr>
            </w:pPr>
          </w:p>
        </w:tc>
        <w:tc>
          <w:tcPr>
            <w:tcW w:w="2464" w:type="dxa"/>
            <w:tcBorders>
              <w:top w:val="single" w:sz="4" w:space="0" w:color="auto"/>
              <w:left w:val="nil"/>
              <w:bottom w:val="single" w:sz="4" w:space="0" w:color="auto"/>
              <w:right w:val="single" w:sz="4" w:space="0" w:color="auto"/>
            </w:tcBorders>
            <w:shd w:val="clear" w:color="auto" w:fill="auto"/>
            <w:noWrap/>
            <w:vAlign w:val="bottom"/>
          </w:tcPr>
          <w:p w:rsidR="005D1AF6" w:rsidRPr="00582AE5" w:rsidRDefault="005D1AF6" w:rsidP="00853696">
            <w:pPr>
              <w:ind w:left="-787"/>
              <w:rPr>
                <w:rFonts w:ascii="Arial" w:hAnsi="Arial" w:cs="Arial"/>
                <w:sz w:val="16"/>
                <w:szCs w:val="16"/>
              </w:rPr>
            </w:pP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bl>
    <w:p w:rsidR="00984162" w:rsidRDefault="00984162" w:rsidP="00984162">
      <w:pPr>
        <w:ind w:right="-180"/>
      </w:pPr>
    </w:p>
    <w:p w:rsidR="00874D17" w:rsidRDefault="00874D17" w:rsidP="00984162">
      <w:pPr>
        <w:ind w:right="-180"/>
      </w:pPr>
    </w:p>
    <w:p w:rsidR="00D167D2" w:rsidRDefault="00D167D2" w:rsidP="00984162">
      <w:pPr>
        <w:pStyle w:val="BodyText"/>
        <w:jc w:val="center"/>
        <w:rPr>
          <w:sz w:val="28"/>
          <w:szCs w:val="28"/>
        </w:rPr>
      </w:pPr>
    </w:p>
    <w:p w:rsidR="00984162" w:rsidRPr="00E85174" w:rsidRDefault="00984162" w:rsidP="00984162">
      <w:pPr>
        <w:pStyle w:val="BodyText"/>
        <w:jc w:val="center"/>
        <w:rPr>
          <w:sz w:val="28"/>
          <w:szCs w:val="28"/>
        </w:rPr>
      </w:pPr>
      <w:r w:rsidRPr="00E85174">
        <w:rPr>
          <w:sz w:val="28"/>
          <w:szCs w:val="28"/>
        </w:rPr>
        <w:t xml:space="preserve">Please make checks payable to: APA - HC (Fed. Tax ID# </w:t>
      </w:r>
      <w:r w:rsidR="00D201DF">
        <w:rPr>
          <w:sz w:val="28"/>
          <w:szCs w:val="28"/>
        </w:rPr>
        <w:t>47-5032410</w:t>
      </w:r>
      <w:r w:rsidRPr="00E85174">
        <w:rPr>
          <w:sz w:val="28"/>
          <w:szCs w:val="28"/>
        </w:rPr>
        <w:t>)</w:t>
      </w:r>
    </w:p>
    <w:p w:rsidR="00984162" w:rsidRDefault="00984162" w:rsidP="00984162"/>
    <w:p w:rsidR="00874D17" w:rsidRDefault="00874D17" w:rsidP="00984162"/>
    <w:p w:rsidR="00984162" w:rsidRPr="006D04AD" w:rsidRDefault="00984162" w:rsidP="00984162">
      <w:pPr>
        <w:jc w:val="center"/>
        <w:rPr>
          <w:b/>
          <w:color w:val="FF0000"/>
          <w:sz w:val="24"/>
          <w:szCs w:val="24"/>
        </w:rPr>
      </w:pPr>
      <w:r>
        <w:rPr>
          <w:b/>
          <w:i/>
          <w:color w:val="FF0000"/>
          <w:sz w:val="24"/>
          <w:szCs w:val="24"/>
          <w:u w:val="single"/>
        </w:rPr>
        <w:t>Please</w:t>
      </w:r>
      <w:r w:rsidRPr="006D04AD">
        <w:rPr>
          <w:b/>
          <w:i/>
          <w:color w:val="FF0000"/>
          <w:sz w:val="24"/>
          <w:szCs w:val="24"/>
          <w:u w:val="single"/>
        </w:rPr>
        <w:t xml:space="preserve"> </w:t>
      </w:r>
      <w:r>
        <w:rPr>
          <w:b/>
          <w:i/>
          <w:color w:val="FF0000"/>
          <w:sz w:val="24"/>
          <w:szCs w:val="24"/>
          <w:u w:val="single"/>
        </w:rPr>
        <w:t>include</w:t>
      </w:r>
      <w:r w:rsidRPr="006D04AD">
        <w:rPr>
          <w:b/>
          <w:i/>
          <w:color w:val="FF0000"/>
          <w:sz w:val="24"/>
          <w:szCs w:val="24"/>
          <w:u w:val="single"/>
        </w:rPr>
        <w:t xml:space="preserve"> th</w:t>
      </w:r>
      <w:r>
        <w:rPr>
          <w:b/>
          <w:i/>
          <w:color w:val="FF0000"/>
          <w:sz w:val="24"/>
          <w:szCs w:val="24"/>
          <w:u w:val="single"/>
        </w:rPr>
        <w:t xml:space="preserve">is </w:t>
      </w:r>
      <w:r w:rsidR="008779E7">
        <w:rPr>
          <w:b/>
          <w:i/>
          <w:color w:val="FF0000"/>
          <w:sz w:val="24"/>
          <w:szCs w:val="24"/>
          <w:u w:val="single"/>
        </w:rPr>
        <w:t xml:space="preserve">completed </w:t>
      </w:r>
      <w:r>
        <w:rPr>
          <w:b/>
          <w:i/>
          <w:color w:val="FF0000"/>
          <w:sz w:val="24"/>
          <w:szCs w:val="24"/>
          <w:u w:val="single"/>
        </w:rPr>
        <w:t xml:space="preserve">form with remittance </w:t>
      </w:r>
      <w:r w:rsidRPr="006D04AD">
        <w:rPr>
          <w:b/>
          <w:i/>
          <w:color w:val="FF0000"/>
          <w:sz w:val="24"/>
          <w:szCs w:val="24"/>
          <w:u w:val="single"/>
        </w:rPr>
        <w:t>to</w:t>
      </w:r>
      <w:r w:rsidRPr="006D04AD">
        <w:rPr>
          <w:b/>
          <w:color w:val="FF0000"/>
          <w:sz w:val="24"/>
          <w:szCs w:val="24"/>
        </w:rPr>
        <w:t>:</w:t>
      </w:r>
    </w:p>
    <w:p w:rsidR="00D167D2" w:rsidRDefault="00D167D2" w:rsidP="00984162">
      <w:pPr>
        <w:jc w:val="center"/>
        <w:rPr>
          <w:rFonts w:cs="Arial"/>
          <w:b/>
          <w:sz w:val="24"/>
          <w:szCs w:val="24"/>
        </w:rPr>
      </w:pPr>
    </w:p>
    <w:p w:rsidR="00984162" w:rsidRDefault="0094666F" w:rsidP="00984162">
      <w:pPr>
        <w:jc w:val="center"/>
        <w:rPr>
          <w:rFonts w:cs="Arial"/>
          <w:b/>
          <w:sz w:val="28"/>
          <w:szCs w:val="24"/>
        </w:rPr>
      </w:pPr>
      <w:r>
        <w:rPr>
          <w:rFonts w:cs="Arial"/>
          <w:b/>
          <w:sz w:val="28"/>
          <w:szCs w:val="24"/>
        </w:rPr>
        <w:t xml:space="preserve">Attn:  Gail Ryan, </w:t>
      </w:r>
      <w:proofErr w:type="spellStart"/>
      <w:r>
        <w:rPr>
          <w:rFonts w:cs="Arial"/>
          <w:b/>
          <w:sz w:val="28"/>
          <w:szCs w:val="24"/>
        </w:rPr>
        <w:t>CPP</w:t>
      </w:r>
      <w:proofErr w:type="spellEnd"/>
    </w:p>
    <w:p w:rsidR="0094666F" w:rsidRDefault="0094666F" w:rsidP="00984162">
      <w:pPr>
        <w:jc w:val="center"/>
        <w:rPr>
          <w:rFonts w:cs="Arial"/>
          <w:b/>
          <w:sz w:val="28"/>
          <w:szCs w:val="24"/>
        </w:rPr>
      </w:pPr>
      <w:r>
        <w:rPr>
          <w:rFonts w:cs="Arial"/>
          <w:b/>
          <w:sz w:val="28"/>
          <w:szCs w:val="24"/>
        </w:rPr>
        <w:t xml:space="preserve">80 </w:t>
      </w:r>
      <w:proofErr w:type="spellStart"/>
      <w:r>
        <w:rPr>
          <w:rFonts w:cs="Arial"/>
          <w:b/>
          <w:sz w:val="28"/>
          <w:szCs w:val="24"/>
        </w:rPr>
        <w:t>Lamberton</w:t>
      </w:r>
      <w:proofErr w:type="spellEnd"/>
      <w:r>
        <w:rPr>
          <w:rFonts w:cs="Arial"/>
          <w:b/>
          <w:sz w:val="28"/>
          <w:szCs w:val="24"/>
        </w:rPr>
        <w:t xml:space="preserve"> Road</w:t>
      </w:r>
    </w:p>
    <w:p w:rsidR="0094666F" w:rsidRDefault="0094666F" w:rsidP="00984162">
      <w:pPr>
        <w:jc w:val="center"/>
        <w:rPr>
          <w:rFonts w:cs="Arial"/>
          <w:b/>
          <w:sz w:val="28"/>
          <w:szCs w:val="24"/>
        </w:rPr>
      </w:pPr>
      <w:r>
        <w:rPr>
          <w:rFonts w:cs="Arial"/>
          <w:b/>
          <w:sz w:val="28"/>
          <w:szCs w:val="24"/>
        </w:rPr>
        <w:t>Windsor, CT 06095</w:t>
      </w:r>
    </w:p>
    <w:p w:rsidR="0094666F" w:rsidRDefault="0094666F" w:rsidP="00984162">
      <w:pPr>
        <w:jc w:val="center"/>
        <w:rPr>
          <w:rFonts w:cs="Arial"/>
          <w:b/>
          <w:sz w:val="28"/>
          <w:szCs w:val="24"/>
        </w:rPr>
      </w:pPr>
      <w:r>
        <w:rPr>
          <w:rFonts w:cs="Arial"/>
          <w:b/>
          <w:sz w:val="28"/>
          <w:szCs w:val="24"/>
        </w:rPr>
        <w:t>gryan@sscinc.com</w:t>
      </w:r>
    </w:p>
    <w:sectPr w:rsidR="0094666F" w:rsidSect="00853696">
      <w:footerReference w:type="even" r:id="rId13"/>
      <w:footerReference w:type="default" r:id="rId14"/>
      <w:pgSz w:w="12240" w:h="15840" w:code="1"/>
      <w:pgMar w:top="576" w:right="1530" w:bottom="662" w:left="1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FC" w:rsidRDefault="00A813FC" w:rsidP="008F63C9">
      <w:r>
        <w:separator/>
      </w:r>
    </w:p>
  </w:endnote>
  <w:endnote w:type="continuationSeparator" w:id="0">
    <w:p w:rsidR="00A813FC" w:rsidRDefault="00A813FC" w:rsidP="008F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ome ATM 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C" w:rsidRDefault="00A81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3FC" w:rsidRDefault="00A813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C" w:rsidRDefault="00A81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AF3">
      <w:rPr>
        <w:rStyle w:val="PageNumber"/>
        <w:noProof/>
      </w:rPr>
      <w:t>1</w:t>
    </w:r>
    <w:r>
      <w:rPr>
        <w:rStyle w:val="PageNumber"/>
      </w:rPr>
      <w:fldChar w:fldCharType="end"/>
    </w:r>
  </w:p>
  <w:p w:rsidR="00A813FC" w:rsidRDefault="00A813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FC" w:rsidRDefault="00A813FC" w:rsidP="008F63C9">
      <w:r>
        <w:separator/>
      </w:r>
    </w:p>
  </w:footnote>
  <w:footnote w:type="continuationSeparator" w:id="0">
    <w:p w:rsidR="00A813FC" w:rsidRDefault="00A813FC" w:rsidP="008F6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ED4"/>
    <w:multiLevelType w:val="hybridMultilevel"/>
    <w:tmpl w:val="10E6B1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A51AA8"/>
    <w:multiLevelType w:val="multilevel"/>
    <w:tmpl w:val="A4361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2B64BD3"/>
    <w:multiLevelType w:val="multilevel"/>
    <w:tmpl w:val="5338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A82FCB"/>
    <w:multiLevelType w:val="hybridMultilevel"/>
    <w:tmpl w:val="71928A56"/>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46A03DFC"/>
    <w:multiLevelType w:val="multilevel"/>
    <w:tmpl w:val="4A4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2C7145"/>
    <w:multiLevelType w:val="hybridMultilevel"/>
    <w:tmpl w:val="472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62"/>
    <w:rsid w:val="00001B54"/>
    <w:rsid w:val="0002340A"/>
    <w:rsid w:val="00026249"/>
    <w:rsid w:val="000370E4"/>
    <w:rsid w:val="00040AE9"/>
    <w:rsid w:val="0006015B"/>
    <w:rsid w:val="000A1975"/>
    <w:rsid w:val="000A5D59"/>
    <w:rsid w:val="000B5F95"/>
    <w:rsid w:val="000C41A9"/>
    <w:rsid w:val="000E6D72"/>
    <w:rsid w:val="001053FD"/>
    <w:rsid w:val="001356D7"/>
    <w:rsid w:val="00146BF0"/>
    <w:rsid w:val="001712C4"/>
    <w:rsid w:val="00173ED3"/>
    <w:rsid w:val="00194703"/>
    <w:rsid w:val="00194C79"/>
    <w:rsid w:val="001A1452"/>
    <w:rsid w:val="001A692C"/>
    <w:rsid w:val="001A750F"/>
    <w:rsid w:val="001D0ECE"/>
    <w:rsid w:val="001F6965"/>
    <w:rsid w:val="00232219"/>
    <w:rsid w:val="00232B73"/>
    <w:rsid w:val="00243352"/>
    <w:rsid w:val="002815D6"/>
    <w:rsid w:val="00291B26"/>
    <w:rsid w:val="0029754E"/>
    <w:rsid w:val="002B0563"/>
    <w:rsid w:val="002C2AE4"/>
    <w:rsid w:val="002D7A48"/>
    <w:rsid w:val="002F1B8B"/>
    <w:rsid w:val="002F54B5"/>
    <w:rsid w:val="002F7CB8"/>
    <w:rsid w:val="0030780F"/>
    <w:rsid w:val="00324E0B"/>
    <w:rsid w:val="00341706"/>
    <w:rsid w:val="00344A76"/>
    <w:rsid w:val="00386CFA"/>
    <w:rsid w:val="003912EE"/>
    <w:rsid w:val="00393EF0"/>
    <w:rsid w:val="003C25DD"/>
    <w:rsid w:val="003C41B9"/>
    <w:rsid w:val="004018E1"/>
    <w:rsid w:val="004206CC"/>
    <w:rsid w:val="00426953"/>
    <w:rsid w:val="00431416"/>
    <w:rsid w:val="004368D2"/>
    <w:rsid w:val="00460F18"/>
    <w:rsid w:val="00475638"/>
    <w:rsid w:val="00485AE9"/>
    <w:rsid w:val="004A6904"/>
    <w:rsid w:val="00517B9E"/>
    <w:rsid w:val="00521625"/>
    <w:rsid w:val="0055234F"/>
    <w:rsid w:val="00555D55"/>
    <w:rsid w:val="0056167D"/>
    <w:rsid w:val="005A6D0B"/>
    <w:rsid w:val="005A769B"/>
    <w:rsid w:val="005C4CDD"/>
    <w:rsid w:val="005C6EA7"/>
    <w:rsid w:val="005D1AF6"/>
    <w:rsid w:val="005D1C07"/>
    <w:rsid w:val="005E3DD9"/>
    <w:rsid w:val="005E48EA"/>
    <w:rsid w:val="005E617E"/>
    <w:rsid w:val="005F057F"/>
    <w:rsid w:val="005F686B"/>
    <w:rsid w:val="0061363E"/>
    <w:rsid w:val="0061500A"/>
    <w:rsid w:val="00615A4C"/>
    <w:rsid w:val="00617E4D"/>
    <w:rsid w:val="0062606D"/>
    <w:rsid w:val="00632B6B"/>
    <w:rsid w:val="00654D4E"/>
    <w:rsid w:val="00656214"/>
    <w:rsid w:val="00657DDA"/>
    <w:rsid w:val="00666098"/>
    <w:rsid w:val="006816FA"/>
    <w:rsid w:val="00685220"/>
    <w:rsid w:val="00685399"/>
    <w:rsid w:val="006A024E"/>
    <w:rsid w:val="006D5517"/>
    <w:rsid w:val="006D6A8F"/>
    <w:rsid w:val="006E39AF"/>
    <w:rsid w:val="006F70D5"/>
    <w:rsid w:val="00731C62"/>
    <w:rsid w:val="007471E5"/>
    <w:rsid w:val="00761B75"/>
    <w:rsid w:val="00771793"/>
    <w:rsid w:val="007770BA"/>
    <w:rsid w:val="00777216"/>
    <w:rsid w:val="00784ED5"/>
    <w:rsid w:val="007963D7"/>
    <w:rsid w:val="007A4AB3"/>
    <w:rsid w:val="007B1A0B"/>
    <w:rsid w:val="007B3545"/>
    <w:rsid w:val="007C4C79"/>
    <w:rsid w:val="007C7B98"/>
    <w:rsid w:val="007E3CB9"/>
    <w:rsid w:val="007F193F"/>
    <w:rsid w:val="007F73A9"/>
    <w:rsid w:val="0080478C"/>
    <w:rsid w:val="00811129"/>
    <w:rsid w:val="008138E2"/>
    <w:rsid w:val="0081691E"/>
    <w:rsid w:val="00820F9A"/>
    <w:rsid w:val="008301C4"/>
    <w:rsid w:val="00831F51"/>
    <w:rsid w:val="00853696"/>
    <w:rsid w:val="00853BC6"/>
    <w:rsid w:val="00853CC7"/>
    <w:rsid w:val="008542B6"/>
    <w:rsid w:val="00857B8D"/>
    <w:rsid w:val="00863D03"/>
    <w:rsid w:val="0086648B"/>
    <w:rsid w:val="00871AF3"/>
    <w:rsid w:val="00874D17"/>
    <w:rsid w:val="008779E7"/>
    <w:rsid w:val="0088456A"/>
    <w:rsid w:val="008A6341"/>
    <w:rsid w:val="008B5867"/>
    <w:rsid w:val="008C4300"/>
    <w:rsid w:val="008C5658"/>
    <w:rsid w:val="008D2829"/>
    <w:rsid w:val="008F2482"/>
    <w:rsid w:val="008F63C9"/>
    <w:rsid w:val="008F7B4B"/>
    <w:rsid w:val="00905A1F"/>
    <w:rsid w:val="00910BCA"/>
    <w:rsid w:val="0091730E"/>
    <w:rsid w:val="009234CD"/>
    <w:rsid w:val="009262F6"/>
    <w:rsid w:val="0092645B"/>
    <w:rsid w:val="00933A4B"/>
    <w:rsid w:val="0094666F"/>
    <w:rsid w:val="00952C1A"/>
    <w:rsid w:val="0097021E"/>
    <w:rsid w:val="00972A65"/>
    <w:rsid w:val="00982AFD"/>
    <w:rsid w:val="00984162"/>
    <w:rsid w:val="0099146A"/>
    <w:rsid w:val="00992A5C"/>
    <w:rsid w:val="00992AB6"/>
    <w:rsid w:val="009968B6"/>
    <w:rsid w:val="009968DD"/>
    <w:rsid w:val="009A4F89"/>
    <w:rsid w:val="009C1D22"/>
    <w:rsid w:val="009C1EE9"/>
    <w:rsid w:val="009C4C20"/>
    <w:rsid w:val="009D195C"/>
    <w:rsid w:val="00A14101"/>
    <w:rsid w:val="00A36A3F"/>
    <w:rsid w:val="00A46EAE"/>
    <w:rsid w:val="00A55640"/>
    <w:rsid w:val="00A67EA9"/>
    <w:rsid w:val="00A813FC"/>
    <w:rsid w:val="00A90297"/>
    <w:rsid w:val="00A960B4"/>
    <w:rsid w:val="00AA1A2F"/>
    <w:rsid w:val="00AB05C3"/>
    <w:rsid w:val="00AC01C3"/>
    <w:rsid w:val="00AC4A24"/>
    <w:rsid w:val="00AC68B3"/>
    <w:rsid w:val="00AD5103"/>
    <w:rsid w:val="00AD607F"/>
    <w:rsid w:val="00AD6762"/>
    <w:rsid w:val="00B10382"/>
    <w:rsid w:val="00B2082F"/>
    <w:rsid w:val="00B31745"/>
    <w:rsid w:val="00B6785E"/>
    <w:rsid w:val="00B708FC"/>
    <w:rsid w:val="00B72538"/>
    <w:rsid w:val="00B827A7"/>
    <w:rsid w:val="00BC2426"/>
    <w:rsid w:val="00BD7B8C"/>
    <w:rsid w:val="00BF39FA"/>
    <w:rsid w:val="00C27C0D"/>
    <w:rsid w:val="00C31655"/>
    <w:rsid w:val="00C54D6F"/>
    <w:rsid w:val="00C75346"/>
    <w:rsid w:val="00C84765"/>
    <w:rsid w:val="00C96C7D"/>
    <w:rsid w:val="00CB55E2"/>
    <w:rsid w:val="00CC15FE"/>
    <w:rsid w:val="00CC2099"/>
    <w:rsid w:val="00CC6A50"/>
    <w:rsid w:val="00CD1481"/>
    <w:rsid w:val="00CD1905"/>
    <w:rsid w:val="00CD7A87"/>
    <w:rsid w:val="00CF2E56"/>
    <w:rsid w:val="00D167D2"/>
    <w:rsid w:val="00D201DF"/>
    <w:rsid w:val="00D30644"/>
    <w:rsid w:val="00D367B1"/>
    <w:rsid w:val="00D47363"/>
    <w:rsid w:val="00D545F5"/>
    <w:rsid w:val="00DA5144"/>
    <w:rsid w:val="00DB06A4"/>
    <w:rsid w:val="00DD0F06"/>
    <w:rsid w:val="00E322E5"/>
    <w:rsid w:val="00E32CCA"/>
    <w:rsid w:val="00E37E53"/>
    <w:rsid w:val="00E6373B"/>
    <w:rsid w:val="00E77C41"/>
    <w:rsid w:val="00E97C9B"/>
    <w:rsid w:val="00EA6A79"/>
    <w:rsid w:val="00EB4A8D"/>
    <w:rsid w:val="00ED7554"/>
    <w:rsid w:val="00EE09DE"/>
    <w:rsid w:val="00EE21F1"/>
    <w:rsid w:val="00EE4586"/>
    <w:rsid w:val="00EF3941"/>
    <w:rsid w:val="00F32C56"/>
    <w:rsid w:val="00F35D4D"/>
    <w:rsid w:val="00F3661B"/>
    <w:rsid w:val="00F40BBD"/>
    <w:rsid w:val="00F5163B"/>
    <w:rsid w:val="00F61823"/>
    <w:rsid w:val="00F84A17"/>
    <w:rsid w:val="00F874E8"/>
    <w:rsid w:val="00FB0CBC"/>
    <w:rsid w:val="00FB1BBD"/>
    <w:rsid w:val="00FC10BD"/>
    <w:rsid w:val="00FD3A8E"/>
    <w:rsid w:val="00FD499F"/>
    <w:rsid w:val="00FE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64">
      <w:bodyDiv w:val="1"/>
      <w:marLeft w:val="0"/>
      <w:marRight w:val="0"/>
      <w:marTop w:val="0"/>
      <w:marBottom w:val="0"/>
      <w:divBdr>
        <w:top w:val="none" w:sz="0" w:space="0" w:color="auto"/>
        <w:left w:val="none" w:sz="0" w:space="0" w:color="auto"/>
        <w:bottom w:val="none" w:sz="0" w:space="0" w:color="auto"/>
        <w:right w:val="none" w:sz="0" w:space="0" w:color="auto"/>
      </w:divBdr>
    </w:div>
    <w:div w:id="94403700">
      <w:bodyDiv w:val="1"/>
      <w:marLeft w:val="0"/>
      <w:marRight w:val="0"/>
      <w:marTop w:val="0"/>
      <w:marBottom w:val="0"/>
      <w:divBdr>
        <w:top w:val="none" w:sz="0" w:space="0" w:color="auto"/>
        <w:left w:val="none" w:sz="0" w:space="0" w:color="auto"/>
        <w:bottom w:val="none" w:sz="0" w:space="0" w:color="auto"/>
        <w:right w:val="none" w:sz="0" w:space="0" w:color="auto"/>
      </w:divBdr>
    </w:div>
    <w:div w:id="192882230">
      <w:bodyDiv w:val="1"/>
      <w:marLeft w:val="0"/>
      <w:marRight w:val="0"/>
      <w:marTop w:val="0"/>
      <w:marBottom w:val="0"/>
      <w:divBdr>
        <w:top w:val="none" w:sz="0" w:space="0" w:color="auto"/>
        <w:left w:val="none" w:sz="0" w:space="0" w:color="auto"/>
        <w:bottom w:val="none" w:sz="0" w:space="0" w:color="auto"/>
        <w:right w:val="none" w:sz="0" w:space="0" w:color="auto"/>
      </w:divBdr>
    </w:div>
    <w:div w:id="322200440">
      <w:bodyDiv w:val="1"/>
      <w:marLeft w:val="0"/>
      <w:marRight w:val="0"/>
      <w:marTop w:val="0"/>
      <w:marBottom w:val="0"/>
      <w:divBdr>
        <w:top w:val="none" w:sz="0" w:space="0" w:color="auto"/>
        <w:left w:val="none" w:sz="0" w:space="0" w:color="auto"/>
        <w:bottom w:val="none" w:sz="0" w:space="0" w:color="auto"/>
        <w:right w:val="none" w:sz="0" w:space="0" w:color="auto"/>
      </w:divBdr>
    </w:div>
    <w:div w:id="322780355">
      <w:bodyDiv w:val="1"/>
      <w:marLeft w:val="0"/>
      <w:marRight w:val="0"/>
      <w:marTop w:val="0"/>
      <w:marBottom w:val="0"/>
      <w:divBdr>
        <w:top w:val="none" w:sz="0" w:space="0" w:color="auto"/>
        <w:left w:val="none" w:sz="0" w:space="0" w:color="auto"/>
        <w:bottom w:val="none" w:sz="0" w:space="0" w:color="auto"/>
        <w:right w:val="none" w:sz="0" w:space="0" w:color="auto"/>
      </w:divBdr>
    </w:div>
    <w:div w:id="329142528">
      <w:bodyDiv w:val="1"/>
      <w:marLeft w:val="0"/>
      <w:marRight w:val="0"/>
      <w:marTop w:val="0"/>
      <w:marBottom w:val="0"/>
      <w:divBdr>
        <w:top w:val="none" w:sz="0" w:space="0" w:color="auto"/>
        <w:left w:val="none" w:sz="0" w:space="0" w:color="auto"/>
        <w:bottom w:val="none" w:sz="0" w:space="0" w:color="auto"/>
        <w:right w:val="none" w:sz="0" w:space="0" w:color="auto"/>
      </w:divBdr>
    </w:div>
    <w:div w:id="350568444">
      <w:bodyDiv w:val="1"/>
      <w:marLeft w:val="0"/>
      <w:marRight w:val="0"/>
      <w:marTop w:val="0"/>
      <w:marBottom w:val="0"/>
      <w:divBdr>
        <w:top w:val="none" w:sz="0" w:space="0" w:color="auto"/>
        <w:left w:val="none" w:sz="0" w:space="0" w:color="auto"/>
        <w:bottom w:val="none" w:sz="0" w:space="0" w:color="auto"/>
        <w:right w:val="none" w:sz="0" w:space="0" w:color="auto"/>
      </w:divBdr>
    </w:div>
    <w:div w:id="362291079">
      <w:bodyDiv w:val="1"/>
      <w:marLeft w:val="0"/>
      <w:marRight w:val="0"/>
      <w:marTop w:val="0"/>
      <w:marBottom w:val="0"/>
      <w:divBdr>
        <w:top w:val="none" w:sz="0" w:space="0" w:color="auto"/>
        <w:left w:val="none" w:sz="0" w:space="0" w:color="auto"/>
        <w:bottom w:val="none" w:sz="0" w:space="0" w:color="auto"/>
        <w:right w:val="none" w:sz="0" w:space="0" w:color="auto"/>
      </w:divBdr>
    </w:div>
    <w:div w:id="378479206">
      <w:bodyDiv w:val="1"/>
      <w:marLeft w:val="0"/>
      <w:marRight w:val="0"/>
      <w:marTop w:val="0"/>
      <w:marBottom w:val="0"/>
      <w:divBdr>
        <w:top w:val="none" w:sz="0" w:space="0" w:color="auto"/>
        <w:left w:val="none" w:sz="0" w:space="0" w:color="auto"/>
        <w:bottom w:val="none" w:sz="0" w:space="0" w:color="auto"/>
        <w:right w:val="none" w:sz="0" w:space="0" w:color="auto"/>
      </w:divBdr>
    </w:div>
    <w:div w:id="383408520">
      <w:bodyDiv w:val="1"/>
      <w:marLeft w:val="0"/>
      <w:marRight w:val="0"/>
      <w:marTop w:val="0"/>
      <w:marBottom w:val="0"/>
      <w:divBdr>
        <w:top w:val="none" w:sz="0" w:space="0" w:color="auto"/>
        <w:left w:val="none" w:sz="0" w:space="0" w:color="auto"/>
        <w:bottom w:val="none" w:sz="0" w:space="0" w:color="auto"/>
        <w:right w:val="none" w:sz="0" w:space="0" w:color="auto"/>
      </w:divBdr>
    </w:div>
    <w:div w:id="450520470">
      <w:bodyDiv w:val="1"/>
      <w:marLeft w:val="0"/>
      <w:marRight w:val="0"/>
      <w:marTop w:val="0"/>
      <w:marBottom w:val="0"/>
      <w:divBdr>
        <w:top w:val="none" w:sz="0" w:space="0" w:color="auto"/>
        <w:left w:val="none" w:sz="0" w:space="0" w:color="auto"/>
        <w:bottom w:val="none" w:sz="0" w:space="0" w:color="auto"/>
        <w:right w:val="none" w:sz="0" w:space="0" w:color="auto"/>
      </w:divBdr>
    </w:div>
    <w:div w:id="481893576">
      <w:bodyDiv w:val="1"/>
      <w:marLeft w:val="0"/>
      <w:marRight w:val="0"/>
      <w:marTop w:val="0"/>
      <w:marBottom w:val="0"/>
      <w:divBdr>
        <w:top w:val="none" w:sz="0" w:space="0" w:color="auto"/>
        <w:left w:val="none" w:sz="0" w:space="0" w:color="auto"/>
        <w:bottom w:val="none" w:sz="0" w:space="0" w:color="auto"/>
        <w:right w:val="none" w:sz="0" w:space="0" w:color="auto"/>
      </w:divBdr>
    </w:div>
    <w:div w:id="506136935">
      <w:bodyDiv w:val="1"/>
      <w:marLeft w:val="0"/>
      <w:marRight w:val="0"/>
      <w:marTop w:val="0"/>
      <w:marBottom w:val="0"/>
      <w:divBdr>
        <w:top w:val="none" w:sz="0" w:space="0" w:color="auto"/>
        <w:left w:val="none" w:sz="0" w:space="0" w:color="auto"/>
        <w:bottom w:val="none" w:sz="0" w:space="0" w:color="auto"/>
        <w:right w:val="none" w:sz="0" w:space="0" w:color="auto"/>
      </w:divBdr>
      <w:divsChild>
        <w:div w:id="1579630951">
          <w:marLeft w:val="0"/>
          <w:marRight w:val="0"/>
          <w:marTop w:val="0"/>
          <w:marBottom w:val="0"/>
          <w:divBdr>
            <w:top w:val="none" w:sz="0" w:space="0" w:color="auto"/>
            <w:left w:val="none" w:sz="0" w:space="0" w:color="auto"/>
            <w:bottom w:val="none" w:sz="0" w:space="0" w:color="auto"/>
            <w:right w:val="none" w:sz="0" w:space="0" w:color="auto"/>
          </w:divBdr>
          <w:divsChild>
            <w:div w:id="1969776983">
              <w:marLeft w:val="0"/>
              <w:marRight w:val="0"/>
              <w:marTop w:val="0"/>
              <w:marBottom w:val="0"/>
              <w:divBdr>
                <w:top w:val="none" w:sz="0" w:space="0" w:color="auto"/>
                <w:left w:val="none" w:sz="0" w:space="0" w:color="auto"/>
                <w:bottom w:val="none" w:sz="0" w:space="0" w:color="auto"/>
                <w:right w:val="none" w:sz="0" w:space="0" w:color="auto"/>
              </w:divBdr>
              <w:divsChild>
                <w:div w:id="2125692800">
                  <w:marLeft w:val="0"/>
                  <w:marRight w:val="0"/>
                  <w:marTop w:val="195"/>
                  <w:marBottom w:val="0"/>
                  <w:divBdr>
                    <w:top w:val="none" w:sz="0" w:space="0" w:color="auto"/>
                    <w:left w:val="none" w:sz="0" w:space="0" w:color="auto"/>
                    <w:bottom w:val="none" w:sz="0" w:space="0" w:color="auto"/>
                    <w:right w:val="none" w:sz="0" w:space="0" w:color="auto"/>
                  </w:divBdr>
                  <w:divsChild>
                    <w:div w:id="92671187">
                      <w:marLeft w:val="0"/>
                      <w:marRight w:val="0"/>
                      <w:marTop w:val="0"/>
                      <w:marBottom w:val="0"/>
                      <w:divBdr>
                        <w:top w:val="none" w:sz="0" w:space="0" w:color="auto"/>
                        <w:left w:val="none" w:sz="0" w:space="0" w:color="auto"/>
                        <w:bottom w:val="none" w:sz="0" w:space="0" w:color="auto"/>
                        <w:right w:val="none" w:sz="0" w:space="0" w:color="auto"/>
                      </w:divBdr>
                      <w:divsChild>
                        <w:div w:id="754403670">
                          <w:marLeft w:val="0"/>
                          <w:marRight w:val="0"/>
                          <w:marTop w:val="0"/>
                          <w:marBottom w:val="0"/>
                          <w:divBdr>
                            <w:top w:val="none" w:sz="0" w:space="0" w:color="auto"/>
                            <w:left w:val="none" w:sz="0" w:space="0" w:color="auto"/>
                            <w:bottom w:val="none" w:sz="0" w:space="0" w:color="auto"/>
                            <w:right w:val="none" w:sz="0" w:space="0" w:color="auto"/>
                          </w:divBdr>
                          <w:divsChild>
                            <w:div w:id="1496842688">
                              <w:marLeft w:val="0"/>
                              <w:marRight w:val="0"/>
                              <w:marTop w:val="0"/>
                              <w:marBottom w:val="0"/>
                              <w:divBdr>
                                <w:top w:val="none" w:sz="0" w:space="0" w:color="auto"/>
                                <w:left w:val="none" w:sz="0" w:space="0" w:color="auto"/>
                                <w:bottom w:val="none" w:sz="0" w:space="0" w:color="auto"/>
                                <w:right w:val="none" w:sz="0" w:space="0" w:color="auto"/>
                              </w:divBdr>
                              <w:divsChild>
                                <w:div w:id="1956788584">
                                  <w:marLeft w:val="0"/>
                                  <w:marRight w:val="0"/>
                                  <w:marTop w:val="0"/>
                                  <w:marBottom w:val="0"/>
                                  <w:divBdr>
                                    <w:top w:val="none" w:sz="0" w:space="0" w:color="auto"/>
                                    <w:left w:val="none" w:sz="0" w:space="0" w:color="auto"/>
                                    <w:bottom w:val="none" w:sz="0" w:space="0" w:color="auto"/>
                                    <w:right w:val="none" w:sz="0" w:space="0" w:color="auto"/>
                                  </w:divBdr>
                                  <w:divsChild>
                                    <w:div w:id="1002969036">
                                      <w:marLeft w:val="0"/>
                                      <w:marRight w:val="0"/>
                                      <w:marTop w:val="0"/>
                                      <w:marBottom w:val="0"/>
                                      <w:divBdr>
                                        <w:top w:val="none" w:sz="0" w:space="0" w:color="auto"/>
                                        <w:left w:val="none" w:sz="0" w:space="0" w:color="auto"/>
                                        <w:bottom w:val="none" w:sz="0" w:space="0" w:color="auto"/>
                                        <w:right w:val="none" w:sz="0" w:space="0" w:color="auto"/>
                                      </w:divBdr>
                                      <w:divsChild>
                                        <w:div w:id="1001930921">
                                          <w:marLeft w:val="0"/>
                                          <w:marRight w:val="0"/>
                                          <w:marTop w:val="90"/>
                                          <w:marBottom w:val="0"/>
                                          <w:divBdr>
                                            <w:top w:val="none" w:sz="0" w:space="0" w:color="auto"/>
                                            <w:left w:val="none" w:sz="0" w:space="0" w:color="auto"/>
                                            <w:bottom w:val="none" w:sz="0" w:space="0" w:color="auto"/>
                                            <w:right w:val="none" w:sz="0" w:space="0" w:color="auto"/>
                                          </w:divBdr>
                                          <w:divsChild>
                                            <w:div w:id="1144154508">
                                              <w:marLeft w:val="0"/>
                                              <w:marRight w:val="0"/>
                                              <w:marTop w:val="0"/>
                                              <w:marBottom w:val="0"/>
                                              <w:divBdr>
                                                <w:top w:val="none" w:sz="0" w:space="0" w:color="auto"/>
                                                <w:left w:val="none" w:sz="0" w:space="0" w:color="auto"/>
                                                <w:bottom w:val="none" w:sz="0" w:space="0" w:color="auto"/>
                                                <w:right w:val="none" w:sz="0" w:space="0" w:color="auto"/>
                                              </w:divBdr>
                                              <w:divsChild>
                                                <w:div w:id="225148488">
                                                  <w:marLeft w:val="0"/>
                                                  <w:marRight w:val="0"/>
                                                  <w:marTop w:val="0"/>
                                                  <w:marBottom w:val="0"/>
                                                  <w:divBdr>
                                                    <w:top w:val="none" w:sz="0" w:space="0" w:color="auto"/>
                                                    <w:left w:val="none" w:sz="0" w:space="0" w:color="auto"/>
                                                    <w:bottom w:val="none" w:sz="0" w:space="0" w:color="auto"/>
                                                    <w:right w:val="none" w:sz="0" w:space="0" w:color="auto"/>
                                                  </w:divBdr>
                                                  <w:divsChild>
                                                    <w:div w:id="271939726">
                                                      <w:marLeft w:val="0"/>
                                                      <w:marRight w:val="0"/>
                                                      <w:marTop w:val="0"/>
                                                      <w:marBottom w:val="180"/>
                                                      <w:divBdr>
                                                        <w:top w:val="none" w:sz="0" w:space="0" w:color="auto"/>
                                                        <w:left w:val="none" w:sz="0" w:space="0" w:color="auto"/>
                                                        <w:bottom w:val="none" w:sz="0" w:space="0" w:color="auto"/>
                                                        <w:right w:val="none" w:sz="0" w:space="0" w:color="auto"/>
                                                      </w:divBdr>
                                                      <w:divsChild>
                                                        <w:div w:id="1340040096">
                                                          <w:marLeft w:val="0"/>
                                                          <w:marRight w:val="0"/>
                                                          <w:marTop w:val="0"/>
                                                          <w:marBottom w:val="0"/>
                                                          <w:divBdr>
                                                            <w:top w:val="none" w:sz="0" w:space="0" w:color="auto"/>
                                                            <w:left w:val="none" w:sz="0" w:space="0" w:color="auto"/>
                                                            <w:bottom w:val="none" w:sz="0" w:space="0" w:color="auto"/>
                                                            <w:right w:val="none" w:sz="0" w:space="0" w:color="auto"/>
                                                          </w:divBdr>
                                                          <w:divsChild>
                                                            <w:div w:id="1392462859">
                                                              <w:marLeft w:val="0"/>
                                                              <w:marRight w:val="0"/>
                                                              <w:marTop w:val="0"/>
                                                              <w:marBottom w:val="0"/>
                                                              <w:divBdr>
                                                                <w:top w:val="none" w:sz="0" w:space="0" w:color="auto"/>
                                                                <w:left w:val="none" w:sz="0" w:space="0" w:color="auto"/>
                                                                <w:bottom w:val="none" w:sz="0" w:space="0" w:color="auto"/>
                                                                <w:right w:val="none" w:sz="0" w:space="0" w:color="auto"/>
                                                              </w:divBdr>
                                                              <w:divsChild>
                                                                <w:div w:id="1271668393">
                                                                  <w:marLeft w:val="0"/>
                                                                  <w:marRight w:val="0"/>
                                                                  <w:marTop w:val="0"/>
                                                                  <w:marBottom w:val="0"/>
                                                                  <w:divBdr>
                                                                    <w:top w:val="none" w:sz="0" w:space="0" w:color="auto"/>
                                                                    <w:left w:val="none" w:sz="0" w:space="0" w:color="auto"/>
                                                                    <w:bottom w:val="none" w:sz="0" w:space="0" w:color="auto"/>
                                                                    <w:right w:val="none" w:sz="0" w:space="0" w:color="auto"/>
                                                                  </w:divBdr>
                                                                  <w:divsChild>
                                                                    <w:div w:id="615134827">
                                                                      <w:marLeft w:val="0"/>
                                                                      <w:marRight w:val="0"/>
                                                                      <w:marTop w:val="0"/>
                                                                      <w:marBottom w:val="0"/>
                                                                      <w:divBdr>
                                                                        <w:top w:val="none" w:sz="0" w:space="0" w:color="auto"/>
                                                                        <w:left w:val="none" w:sz="0" w:space="0" w:color="auto"/>
                                                                        <w:bottom w:val="none" w:sz="0" w:space="0" w:color="auto"/>
                                                                        <w:right w:val="none" w:sz="0" w:space="0" w:color="auto"/>
                                                                      </w:divBdr>
                                                                      <w:divsChild>
                                                                        <w:div w:id="53741930">
                                                                          <w:marLeft w:val="0"/>
                                                                          <w:marRight w:val="0"/>
                                                                          <w:marTop w:val="0"/>
                                                                          <w:marBottom w:val="0"/>
                                                                          <w:divBdr>
                                                                            <w:top w:val="none" w:sz="0" w:space="0" w:color="auto"/>
                                                                            <w:left w:val="none" w:sz="0" w:space="0" w:color="auto"/>
                                                                            <w:bottom w:val="none" w:sz="0" w:space="0" w:color="auto"/>
                                                                            <w:right w:val="none" w:sz="0" w:space="0" w:color="auto"/>
                                                                          </w:divBdr>
                                                                          <w:divsChild>
                                                                            <w:div w:id="1183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166245">
      <w:bodyDiv w:val="1"/>
      <w:marLeft w:val="0"/>
      <w:marRight w:val="0"/>
      <w:marTop w:val="0"/>
      <w:marBottom w:val="0"/>
      <w:divBdr>
        <w:top w:val="none" w:sz="0" w:space="0" w:color="auto"/>
        <w:left w:val="none" w:sz="0" w:space="0" w:color="auto"/>
        <w:bottom w:val="none" w:sz="0" w:space="0" w:color="auto"/>
        <w:right w:val="none" w:sz="0" w:space="0" w:color="auto"/>
      </w:divBdr>
    </w:div>
    <w:div w:id="637761579">
      <w:bodyDiv w:val="1"/>
      <w:marLeft w:val="0"/>
      <w:marRight w:val="0"/>
      <w:marTop w:val="0"/>
      <w:marBottom w:val="0"/>
      <w:divBdr>
        <w:top w:val="none" w:sz="0" w:space="0" w:color="auto"/>
        <w:left w:val="none" w:sz="0" w:space="0" w:color="auto"/>
        <w:bottom w:val="none" w:sz="0" w:space="0" w:color="auto"/>
        <w:right w:val="none" w:sz="0" w:space="0" w:color="auto"/>
      </w:divBdr>
    </w:div>
    <w:div w:id="750616338">
      <w:bodyDiv w:val="1"/>
      <w:marLeft w:val="0"/>
      <w:marRight w:val="0"/>
      <w:marTop w:val="0"/>
      <w:marBottom w:val="0"/>
      <w:divBdr>
        <w:top w:val="none" w:sz="0" w:space="0" w:color="auto"/>
        <w:left w:val="none" w:sz="0" w:space="0" w:color="auto"/>
        <w:bottom w:val="none" w:sz="0" w:space="0" w:color="auto"/>
        <w:right w:val="none" w:sz="0" w:space="0" w:color="auto"/>
      </w:divBdr>
    </w:div>
    <w:div w:id="796872013">
      <w:bodyDiv w:val="1"/>
      <w:marLeft w:val="0"/>
      <w:marRight w:val="0"/>
      <w:marTop w:val="0"/>
      <w:marBottom w:val="0"/>
      <w:divBdr>
        <w:top w:val="none" w:sz="0" w:space="0" w:color="auto"/>
        <w:left w:val="none" w:sz="0" w:space="0" w:color="auto"/>
        <w:bottom w:val="none" w:sz="0" w:space="0" w:color="auto"/>
        <w:right w:val="none" w:sz="0" w:space="0" w:color="auto"/>
      </w:divBdr>
    </w:div>
    <w:div w:id="820460268">
      <w:bodyDiv w:val="1"/>
      <w:marLeft w:val="0"/>
      <w:marRight w:val="0"/>
      <w:marTop w:val="0"/>
      <w:marBottom w:val="0"/>
      <w:divBdr>
        <w:top w:val="none" w:sz="0" w:space="0" w:color="auto"/>
        <w:left w:val="none" w:sz="0" w:space="0" w:color="auto"/>
        <w:bottom w:val="none" w:sz="0" w:space="0" w:color="auto"/>
        <w:right w:val="none" w:sz="0" w:space="0" w:color="auto"/>
      </w:divBdr>
    </w:div>
    <w:div w:id="833257334">
      <w:bodyDiv w:val="1"/>
      <w:marLeft w:val="0"/>
      <w:marRight w:val="0"/>
      <w:marTop w:val="0"/>
      <w:marBottom w:val="0"/>
      <w:divBdr>
        <w:top w:val="none" w:sz="0" w:space="0" w:color="auto"/>
        <w:left w:val="none" w:sz="0" w:space="0" w:color="auto"/>
        <w:bottom w:val="none" w:sz="0" w:space="0" w:color="auto"/>
        <w:right w:val="none" w:sz="0" w:space="0" w:color="auto"/>
      </w:divBdr>
    </w:div>
    <w:div w:id="841165304">
      <w:bodyDiv w:val="1"/>
      <w:marLeft w:val="0"/>
      <w:marRight w:val="0"/>
      <w:marTop w:val="0"/>
      <w:marBottom w:val="0"/>
      <w:divBdr>
        <w:top w:val="none" w:sz="0" w:space="0" w:color="auto"/>
        <w:left w:val="none" w:sz="0" w:space="0" w:color="auto"/>
        <w:bottom w:val="none" w:sz="0" w:space="0" w:color="auto"/>
        <w:right w:val="none" w:sz="0" w:space="0" w:color="auto"/>
      </w:divBdr>
    </w:div>
    <w:div w:id="852961047">
      <w:bodyDiv w:val="1"/>
      <w:marLeft w:val="0"/>
      <w:marRight w:val="0"/>
      <w:marTop w:val="0"/>
      <w:marBottom w:val="0"/>
      <w:divBdr>
        <w:top w:val="none" w:sz="0" w:space="0" w:color="auto"/>
        <w:left w:val="none" w:sz="0" w:space="0" w:color="auto"/>
        <w:bottom w:val="none" w:sz="0" w:space="0" w:color="auto"/>
        <w:right w:val="none" w:sz="0" w:space="0" w:color="auto"/>
      </w:divBdr>
    </w:div>
    <w:div w:id="922567442">
      <w:bodyDiv w:val="1"/>
      <w:marLeft w:val="0"/>
      <w:marRight w:val="0"/>
      <w:marTop w:val="0"/>
      <w:marBottom w:val="0"/>
      <w:divBdr>
        <w:top w:val="none" w:sz="0" w:space="0" w:color="auto"/>
        <w:left w:val="none" w:sz="0" w:space="0" w:color="auto"/>
        <w:bottom w:val="none" w:sz="0" w:space="0" w:color="auto"/>
        <w:right w:val="none" w:sz="0" w:space="0" w:color="auto"/>
      </w:divBdr>
    </w:div>
    <w:div w:id="1047337054">
      <w:bodyDiv w:val="1"/>
      <w:marLeft w:val="0"/>
      <w:marRight w:val="0"/>
      <w:marTop w:val="0"/>
      <w:marBottom w:val="0"/>
      <w:divBdr>
        <w:top w:val="none" w:sz="0" w:space="0" w:color="auto"/>
        <w:left w:val="none" w:sz="0" w:space="0" w:color="auto"/>
        <w:bottom w:val="none" w:sz="0" w:space="0" w:color="auto"/>
        <w:right w:val="none" w:sz="0" w:space="0" w:color="auto"/>
      </w:divBdr>
    </w:div>
    <w:div w:id="1129738711">
      <w:bodyDiv w:val="1"/>
      <w:marLeft w:val="0"/>
      <w:marRight w:val="0"/>
      <w:marTop w:val="0"/>
      <w:marBottom w:val="0"/>
      <w:divBdr>
        <w:top w:val="none" w:sz="0" w:space="0" w:color="auto"/>
        <w:left w:val="none" w:sz="0" w:space="0" w:color="auto"/>
        <w:bottom w:val="none" w:sz="0" w:space="0" w:color="auto"/>
        <w:right w:val="none" w:sz="0" w:space="0" w:color="auto"/>
      </w:divBdr>
    </w:div>
    <w:div w:id="1141993752">
      <w:bodyDiv w:val="1"/>
      <w:marLeft w:val="0"/>
      <w:marRight w:val="0"/>
      <w:marTop w:val="0"/>
      <w:marBottom w:val="0"/>
      <w:divBdr>
        <w:top w:val="none" w:sz="0" w:space="0" w:color="auto"/>
        <w:left w:val="none" w:sz="0" w:space="0" w:color="auto"/>
        <w:bottom w:val="none" w:sz="0" w:space="0" w:color="auto"/>
        <w:right w:val="none" w:sz="0" w:space="0" w:color="auto"/>
      </w:divBdr>
    </w:div>
    <w:div w:id="1149248322">
      <w:bodyDiv w:val="1"/>
      <w:marLeft w:val="0"/>
      <w:marRight w:val="0"/>
      <w:marTop w:val="0"/>
      <w:marBottom w:val="0"/>
      <w:divBdr>
        <w:top w:val="none" w:sz="0" w:space="0" w:color="auto"/>
        <w:left w:val="none" w:sz="0" w:space="0" w:color="auto"/>
        <w:bottom w:val="none" w:sz="0" w:space="0" w:color="auto"/>
        <w:right w:val="none" w:sz="0" w:space="0" w:color="auto"/>
      </w:divBdr>
    </w:div>
    <w:div w:id="1162308874">
      <w:bodyDiv w:val="1"/>
      <w:marLeft w:val="0"/>
      <w:marRight w:val="0"/>
      <w:marTop w:val="0"/>
      <w:marBottom w:val="0"/>
      <w:divBdr>
        <w:top w:val="none" w:sz="0" w:space="0" w:color="auto"/>
        <w:left w:val="none" w:sz="0" w:space="0" w:color="auto"/>
        <w:bottom w:val="none" w:sz="0" w:space="0" w:color="auto"/>
        <w:right w:val="none" w:sz="0" w:space="0" w:color="auto"/>
      </w:divBdr>
    </w:div>
    <w:div w:id="1166440222">
      <w:bodyDiv w:val="1"/>
      <w:marLeft w:val="0"/>
      <w:marRight w:val="0"/>
      <w:marTop w:val="0"/>
      <w:marBottom w:val="0"/>
      <w:divBdr>
        <w:top w:val="none" w:sz="0" w:space="0" w:color="auto"/>
        <w:left w:val="none" w:sz="0" w:space="0" w:color="auto"/>
        <w:bottom w:val="none" w:sz="0" w:space="0" w:color="auto"/>
        <w:right w:val="none" w:sz="0" w:space="0" w:color="auto"/>
      </w:divBdr>
    </w:div>
    <w:div w:id="1238369129">
      <w:bodyDiv w:val="1"/>
      <w:marLeft w:val="0"/>
      <w:marRight w:val="0"/>
      <w:marTop w:val="0"/>
      <w:marBottom w:val="0"/>
      <w:divBdr>
        <w:top w:val="none" w:sz="0" w:space="0" w:color="auto"/>
        <w:left w:val="none" w:sz="0" w:space="0" w:color="auto"/>
        <w:bottom w:val="none" w:sz="0" w:space="0" w:color="auto"/>
        <w:right w:val="none" w:sz="0" w:space="0" w:color="auto"/>
      </w:divBdr>
    </w:div>
    <w:div w:id="1345013295">
      <w:bodyDiv w:val="1"/>
      <w:marLeft w:val="0"/>
      <w:marRight w:val="0"/>
      <w:marTop w:val="0"/>
      <w:marBottom w:val="0"/>
      <w:divBdr>
        <w:top w:val="none" w:sz="0" w:space="0" w:color="auto"/>
        <w:left w:val="none" w:sz="0" w:space="0" w:color="auto"/>
        <w:bottom w:val="none" w:sz="0" w:space="0" w:color="auto"/>
        <w:right w:val="none" w:sz="0" w:space="0" w:color="auto"/>
      </w:divBdr>
    </w:div>
    <w:div w:id="1346177220">
      <w:bodyDiv w:val="1"/>
      <w:marLeft w:val="0"/>
      <w:marRight w:val="0"/>
      <w:marTop w:val="0"/>
      <w:marBottom w:val="0"/>
      <w:divBdr>
        <w:top w:val="none" w:sz="0" w:space="0" w:color="auto"/>
        <w:left w:val="none" w:sz="0" w:space="0" w:color="auto"/>
        <w:bottom w:val="none" w:sz="0" w:space="0" w:color="auto"/>
        <w:right w:val="none" w:sz="0" w:space="0" w:color="auto"/>
      </w:divBdr>
    </w:div>
    <w:div w:id="1358387260">
      <w:bodyDiv w:val="1"/>
      <w:marLeft w:val="0"/>
      <w:marRight w:val="0"/>
      <w:marTop w:val="0"/>
      <w:marBottom w:val="0"/>
      <w:divBdr>
        <w:top w:val="none" w:sz="0" w:space="0" w:color="auto"/>
        <w:left w:val="none" w:sz="0" w:space="0" w:color="auto"/>
        <w:bottom w:val="none" w:sz="0" w:space="0" w:color="auto"/>
        <w:right w:val="none" w:sz="0" w:space="0" w:color="auto"/>
      </w:divBdr>
    </w:div>
    <w:div w:id="1365516256">
      <w:bodyDiv w:val="1"/>
      <w:marLeft w:val="0"/>
      <w:marRight w:val="0"/>
      <w:marTop w:val="0"/>
      <w:marBottom w:val="0"/>
      <w:divBdr>
        <w:top w:val="none" w:sz="0" w:space="0" w:color="auto"/>
        <w:left w:val="none" w:sz="0" w:space="0" w:color="auto"/>
        <w:bottom w:val="none" w:sz="0" w:space="0" w:color="auto"/>
        <w:right w:val="none" w:sz="0" w:space="0" w:color="auto"/>
      </w:divBdr>
    </w:div>
    <w:div w:id="1365716503">
      <w:bodyDiv w:val="1"/>
      <w:marLeft w:val="0"/>
      <w:marRight w:val="0"/>
      <w:marTop w:val="0"/>
      <w:marBottom w:val="0"/>
      <w:divBdr>
        <w:top w:val="none" w:sz="0" w:space="0" w:color="auto"/>
        <w:left w:val="none" w:sz="0" w:space="0" w:color="auto"/>
        <w:bottom w:val="none" w:sz="0" w:space="0" w:color="auto"/>
        <w:right w:val="none" w:sz="0" w:space="0" w:color="auto"/>
      </w:divBdr>
    </w:div>
    <w:div w:id="1422992366">
      <w:bodyDiv w:val="1"/>
      <w:marLeft w:val="0"/>
      <w:marRight w:val="0"/>
      <w:marTop w:val="0"/>
      <w:marBottom w:val="0"/>
      <w:divBdr>
        <w:top w:val="none" w:sz="0" w:space="0" w:color="auto"/>
        <w:left w:val="none" w:sz="0" w:space="0" w:color="auto"/>
        <w:bottom w:val="none" w:sz="0" w:space="0" w:color="auto"/>
        <w:right w:val="none" w:sz="0" w:space="0" w:color="auto"/>
      </w:divBdr>
    </w:div>
    <w:div w:id="1480226640">
      <w:bodyDiv w:val="1"/>
      <w:marLeft w:val="0"/>
      <w:marRight w:val="0"/>
      <w:marTop w:val="0"/>
      <w:marBottom w:val="0"/>
      <w:divBdr>
        <w:top w:val="none" w:sz="0" w:space="0" w:color="auto"/>
        <w:left w:val="none" w:sz="0" w:space="0" w:color="auto"/>
        <w:bottom w:val="none" w:sz="0" w:space="0" w:color="auto"/>
        <w:right w:val="none" w:sz="0" w:space="0" w:color="auto"/>
      </w:divBdr>
    </w:div>
    <w:div w:id="1496648504">
      <w:bodyDiv w:val="1"/>
      <w:marLeft w:val="0"/>
      <w:marRight w:val="0"/>
      <w:marTop w:val="0"/>
      <w:marBottom w:val="0"/>
      <w:divBdr>
        <w:top w:val="none" w:sz="0" w:space="0" w:color="auto"/>
        <w:left w:val="none" w:sz="0" w:space="0" w:color="auto"/>
        <w:bottom w:val="none" w:sz="0" w:space="0" w:color="auto"/>
        <w:right w:val="none" w:sz="0" w:space="0" w:color="auto"/>
      </w:divBdr>
    </w:div>
    <w:div w:id="1514879222">
      <w:bodyDiv w:val="1"/>
      <w:marLeft w:val="0"/>
      <w:marRight w:val="0"/>
      <w:marTop w:val="0"/>
      <w:marBottom w:val="0"/>
      <w:divBdr>
        <w:top w:val="none" w:sz="0" w:space="0" w:color="auto"/>
        <w:left w:val="none" w:sz="0" w:space="0" w:color="auto"/>
        <w:bottom w:val="none" w:sz="0" w:space="0" w:color="auto"/>
        <w:right w:val="none" w:sz="0" w:space="0" w:color="auto"/>
      </w:divBdr>
    </w:div>
    <w:div w:id="1517620703">
      <w:bodyDiv w:val="1"/>
      <w:marLeft w:val="0"/>
      <w:marRight w:val="0"/>
      <w:marTop w:val="0"/>
      <w:marBottom w:val="0"/>
      <w:divBdr>
        <w:top w:val="none" w:sz="0" w:space="0" w:color="auto"/>
        <w:left w:val="none" w:sz="0" w:space="0" w:color="auto"/>
        <w:bottom w:val="none" w:sz="0" w:space="0" w:color="auto"/>
        <w:right w:val="none" w:sz="0" w:space="0" w:color="auto"/>
      </w:divBdr>
    </w:div>
    <w:div w:id="1540821401">
      <w:bodyDiv w:val="1"/>
      <w:marLeft w:val="0"/>
      <w:marRight w:val="0"/>
      <w:marTop w:val="0"/>
      <w:marBottom w:val="0"/>
      <w:divBdr>
        <w:top w:val="none" w:sz="0" w:space="0" w:color="auto"/>
        <w:left w:val="none" w:sz="0" w:space="0" w:color="auto"/>
        <w:bottom w:val="none" w:sz="0" w:space="0" w:color="auto"/>
        <w:right w:val="none" w:sz="0" w:space="0" w:color="auto"/>
      </w:divBdr>
    </w:div>
    <w:div w:id="1672483610">
      <w:bodyDiv w:val="1"/>
      <w:marLeft w:val="0"/>
      <w:marRight w:val="0"/>
      <w:marTop w:val="0"/>
      <w:marBottom w:val="0"/>
      <w:divBdr>
        <w:top w:val="none" w:sz="0" w:space="0" w:color="auto"/>
        <w:left w:val="none" w:sz="0" w:space="0" w:color="auto"/>
        <w:bottom w:val="none" w:sz="0" w:space="0" w:color="auto"/>
        <w:right w:val="none" w:sz="0" w:space="0" w:color="auto"/>
      </w:divBdr>
    </w:div>
    <w:div w:id="1675572044">
      <w:bodyDiv w:val="1"/>
      <w:marLeft w:val="0"/>
      <w:marRight w:val="0"/>
      <w:marTop w:val="0"/>
      <w:marBottom w:val="0"/>
      <w:divBdr>
        <w:top w:val="none" w:sz="0" w:space="0" w:color="auto"/>
        <w:left w:val="none" w:sz="0" w:space="0" w:color="auto"/>
        <w:bottom w:val="none" w:sz="0" w:space="0" w:color="auto"/>
        <w:right w:val="none" w:sz="0" w:space="0" w:color="auto"/>
      </w:divBdr>
    </w:div>
    <w:div w:id="1712916251">
      <w:bodyDiv w:val="1"/>
      <w:marLeft w:val="0"/>
      <w:marRight w:val="0"/>
      <w:marTop w:val="0"/>
      <w:marBottom w:val="0"/>
      <w:divBdr>
        <w:top w:val="none" w:sz="0" w:space="0" w:color="auto"/>
        <w:left w:val="none" w:sz="0" w:space="0" w:color="auto"/>
        <w:bottom w:val="none" w:sz="0" w:space="0" w:color="auto"/>
        <w:right w:val="none" w:sz="0" w:space="0" w:color="auto"/>
      </w:divBdr>
    </w:div>
    <w:div w:id="1729573957">
      <w:bodyDiv w:val="1"/>
      <w:marLeft w:val="0"/>
      <w:marRight w:val="0"/>
      <w:marTop w:val="0"/>
      <w:marBottom w:val="0"/>
      <w:divBdr>
        <w:top w:val="none" w:sz="0" w:space="0" w:color="auto"/>
        <w:left w:val="none" w:sz="0" w:space="0" w:color="auto"/>
        <w:bottom w:val="none" w:sz="0" w:space="0" w:color="auto"/>
        <w:right w:val="none" w:sz="0" w:space="0" w:color="auto"/>
      </w:divBdr>
    </w:div>
    <w:div w:id="1730182964">
      <w:bodyDiv w:val="1"/>
      <w:marLeft w:val="0"/>
      <w:marRight w:val="0"/>
      <w:marTop w:val="0"/>
      <w:marBottom w:val="0"/>
      <w:divBdr>
        <w:top w:val="none" w:sz="0" w:space="0" w:color="auto"/>
        <w:left w:val="none" w:sz="0" w:space="0" w:color="auto"/>
        <w:bottom w:val="none" w:sz="0" w:space="0" w:color="auto"/>
        <w:right w:val="none" w:sz="0" w:space="0" w:color="auto"/>
      </w:divBdr>
    </w:div>
    <w:div w:id="1730808982">
      <w:bodyDiv w:val="1"/>
      <w:marLeft w:val="0"/>
      <w:marRight w:val="0"/>
      <w:marTop w:val="0"/>
      <w:marBottom w:val="0"/>
      <w:divBdr>
        <w:top w:val="none" w:sz="0" w:space="0" w:color="auto"/>
        <w:left w:val="none" w:sz="0" w:space="0" w:color="auto"/>
        <w:bottom w:val="none" w:sz="0" w:space="0" w:color="auto"/>
        <w:right w:val="none" w:sz="0" w:space="0" w:color="auto"/>
      </w:divBdr>
    </w:div>
    <w:div w:id="1785685028">
      <w:bodyDiv w:val="1"/>
      <w:marLeft w:val="0"/>
      <w:marRight w:val="0"/>
      <w:marTop w:val="0"/>
      <w:marBottom w:val="0"/>
      <w:divBdr>
        <w:top w:val="none" w:sz="0" w:space="0" w:color="auto"/>
        <w:left w:val="none" w:sz="0" w:space="0" w:color="auto"/>
        <w:bottom w:val="none" w:sz="0" w:space="0" w:color="auto"/>
        <w:right w:val="none" w:sz="0" w:space="0" w:color="auto"/>
      </w:divBdr>
    </w:div>
    <w:div w:id="1787432152">
      <w:bodyDiv w:val="1"/>
      <w:marLeft w:val="0"/>
      <w:marRight w:val="0"/>
      <w:marTop w:val="0"/>
      <w:marBottom w:val="0"/>
      <w:divBdr>
        <w:top w:val="none" w:sz="0" w:space="0" w:color="auto"/>
        <w:left w:val="none" w:sz="0" w:space="0" w:color="auto"/>
        <w:bottom w:val="none" w:sz="0" w:space="0" w:color="auto"/>
        <w:right w:val="none" w:sz="0" w:space="0" w:color="auto"/>
      </w:divBdr>
    </w:div>
    <w:div w:id="1895698577">
      <w:bodyDiv w:val="1"/>
      <w:marLeft w:val="0"/>
      <w:marRight w:val="0"/>
      <w:marTop w:val="0"/>
      <w:marBottom w:val="0"/>
      <w:divBdr>
        <w:top w:val="none" w:sz="0" w:space="0" w:color="auto"/>
        <w:left w:val="none" w:sz="0" w:space="0" w:color="auto"/>
        <w:bottom w:val="none" w:sz="0" w:space="0" w:color="auto"/>
        <w:right w:val="none" w:sz="0" w:space="0" w:color="auto"/>
      </w:divBdr>
    </w:div>
    <w:div w:id="1922399826">
      <w:bodyDiv w:val="1"/>
      <w:marLeft w:val="0"/>
      <w:marRight w:val="0"/>
      <w:marTop w:val="0"/>
      <w:marBottom w:val="0"/>
      <w:divBdr>
        <w:top w:val="none" w:sz="0" w:space="0" w:color="auto"/>
        <w:left w:val="none" w:sz="0" w:space="0" w:color="auto"/>
        <w:bottom w:val="none" w:sz="0" w:space="0" w:color="auto"/>
        <w:right w:val="none" w:sz="0" w:space="0" w:color="auto"/>
      </w:divBdr>
    </w:div>
    <w:div w:id="1975476201">
      <w:bodyDiv w:val="1"/>
      <w:marLeft w:val="0"/>
      <w:marRight w:val="0"/>
      <w:marTop w:val="0"/>
      <w:marBottom w:val="0"/>
      <w:divBdr>
        <w:top w:val="none" w:sz="0" w:space="0" w:color="auto"/>
        <w:left w:val="none" w:sz="0" w:space="0" w:color="auto"/>
        <w:bottom w:val="none" w:sz="0" w:space="0" w:color="auto"/>
        <w:right w:val="none" w:sz="0" w:space="0" w:color="auto"/>
      </w:divBdr>
    </w:div>
    <w:div w:id="2013724925">
      <w:bodyDiv w:val="1"/>
      <w:marLeft w:val="0"/>
      <w:marRight w:val="0"/>
      <w:marTop w:val="0"/>
      <w:marBottom w:val="0"/>
      <w:divBdr>
        <w:top w:val="none" w:sz="0" w:space="0" w:color="auto"/>
        <w:left w:val="none" w:sz="0" w:space="0" w:color="auto"/>
        <w:bottom w:val="none" w:sz="0" w:space="0" w:color="auto"/>
        <w:right w:val="none" w:sz="0" w:space="0" w:color="auto"/>
      </w:divBdr>
    </w:div>
    <w:div w:id="2043631713">
      <w:bodyDiv w:val="1"/>
      <w:marLeft w:val="0"/>
      <w:marRight w:val="0"/>
      <w:marTop w:val="0"/>
      <w:marBottom w:val="0"/>
      <w:divBdr>
        <w:top w:val="none" w:sz="0" w:space="0" w:color="auto"/>
        <w:left w:val="none" w:sz="0" w:space="0" w:color="auto"/>
        <w:bottom w:val="none" w:sz="0" w:space="0" w:color="auto"/>
        <w:right w:val="none" w:sz="0" w:space="0" w:color="auto"/>
      </w:divBdr>
    </w:div>
    <w:div w:id="21194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utmegrestauran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D098B-9068-459A-92D2-1A55E6BE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Stanley Works</Company>
  <LinksUpToDate>false</LinksUpToDate>
  <CharactersWithSpaces>3797</CharactersWithSpaces>
  <SharedDoc>false</SharedDoc>
  <HLinks>
    <vt:vector size="36" baseType="variant">
      <vt:variant>
        <vt:i4>4456493</vt:i4>
      </vt:variant>
      <vt:variant>
        <vt:i4>15</vt:i4>
      </vt:variant>
      <vt:variant>
        <vt:i4>0</vt:i4>
      </vt:variant>
      <vt:variant>
        <vt:i4>5</vt:i4>
      </vt:variant>
      <vt:variant>
        <vt:lpwstr>mailto:laurie.burbank@kaman.com</vt:lpwstr>
      </vt:variant>
      <vt:variant>
        <vt:lpwstr/>
      </vt:variant>
      <vt:variant>
        <vt:i4>2949129</vt:i4>
      </vt:variant>
      <vt:variant>
        <vt:i4>12</vt:i4>
      </vt:variant>
      <vt:variant>
        <vt:i4>0</vt:i4>
      </vt:variant>
      <vt:variant>
        <vt:i4>5</vt:i4>
      </vt:variant>
      <vt:variant>
        <vt:lpwstr>mailto:info@nutmegrestaurant.com</vt:lpwstr>
      </vt:variant>
      <vt:variant>
        <vt:lpwstr/>
      </vt:variant>
      <vt:variant>
        <vt:i4>4587600</vt:i4>
      </vt:variant>
      <vt:variant>
        <vt:i4>9</vt:i4>
      </vt:variant>
      <vt:variant>
        <vt:i4>0</vt:i4>
      </vt:variant>
      <vt:variant>
        <vt:i4>5</vt:i4>
      </vt:variant>
      <vt:variant>
        <vt:lpwstr>http://www.nutmegrestaurant.com/</vt:lpwstr>
      </vt:variant>
      <vt:variant>
        <vt:lpwstr/>
      </vt:variant>
      <vt:variant>
        <vt:i4>983156</vt:i4>
      </vt:variant>
      <vt:variant>
        <vt:i4>3</vt:i4>
      </vt:variant>
      <vt:variant>
        <vt:i4>0</vt:i4>
      </vt:variant>
      <vt:variant>
        <vt:i4>5</vt:i4>
      </vt:variant>
      <vt:variant>
        <vt:lpwstr>http://www.stockunlimited.com/vector-illustration/tree-with-green-leaves_1515192.html</vt:lpwstr>
      </vt:variant>
      <vt:variant>
        <vt:lpwstr/>
      </vt:variant>
      <vt:variant>
        <vt:i4>3604485</vt:i4>
      </vt:variant>
      <vt:variant>
        <vt:i4>0</vt:i4>
      </vt:variant>
      <vt:variant>
        <vt:i4>0</vt:i4>
      </vt:variant>
      <vt:variant>
        <vt:i4>5</vt:i4>
      </vt:variant>
      <vt:variant>
        <vt:lpwstr>mailto:mauraken@frontier.com</vt:lpwstr>
      </vt:variant>
      <vt:variant>
        <vt:lpwstr/>
      </vt:variant>
      <vt:variant>
        <vt:i4>983156</vt:i4>
      </vt:variant>
      <vt:variant>
        <vt:i4>3027</vt:i4>
      </vt:variant>
      <vt:variant>
        <vt:i4>1026</vt:i4>
      </vt:variant>
      <vt:variant>
        <vt:i4>4</vt:i4>
      </vt:variant>
      <vt:variant>
        <vt:lpwstr>http://www.stockunlimited.com/vector-illustration/tree-with-green-leaves_1515192.html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2015-03-04T18:41:00Z</cp:lastPrinted>
  <dcterms:created xsi:type="dcterms:W3CDTF">2020-02-24T23:33:00Z</dcterms:created>
  <dcterms:modified xsi:type="dcterms:W3CDTF">2020-02-24T23:33:00Z</dcterms:modified>
</cp:coreProperties>
</file>